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70665ED8" w:rsidR="0085764D" w:rsidRPr="00AF3BD7" w:rsidRDefault="005C6FC8" w:rsidP="00A40216">
            <w:pPr>
              <w:jc w:val="center"/>
            </w:pPr>
            <w:r>
              <w:t>2</w:t>
            </w:r>
            <w:r w:rsidR="00697180">
              <w:t>9</w:t>
            </w:r>
            <w:r w:rsidR="001F627F">
              <w:t>.06</w:t>
            </w:r>
            <w:r w:rsidR="00CD1BB7">
              <w:t>.2026</w:t>
            </w:r>
          </w:p>
        </w:tc>
        <w:tc>
          <w:tcPr>
            <w:tcW w:w="4887" w:type="dxa"/>
            <w:vAlign w:val="bottom"/>
          </w:tcPr>
          <w:p w14:paraId="14AA579C" w14:textId="77777777" w:rsidR="0085764D" w:rsidRPr="00AF3BD7" w:rsidRDefault="0085764D" w:rsidP="00920D52">
            <w:pPr>
              <w:jc w:val="both"/>
            </w:pPr>
          </w:p>
        </w:tc>
        <w:tc>
          <w:tcPr>
            <w:tcW w:w="2268" w:type="dxa"/>
            <w:vAlign w:val="bottom"/>
          </w:tcPr>
          <w:p w14:paraId="65EFBE0E" w14:textId="7EDA64E6" w:rsidR="0085764D" w:rsidRPr="000D1EBD" w:rsidRDefault="00BD3070" w:rsidP="00246B2E">
            <w:pPr>
              <w:tabs>
                <w:tab w:val="center" w:pos="2160"/>
              </w:tabs>
              <w:jc w:val="center"/>
            </w:pPr>
            <w:r w:rsidRPr="00E415A8">
              <w:t>31</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8"/>
          <w:headerReference w:type="first" r:id="rId9"/>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r w:rsidRPr="00AF3BD7">
              <w:rPr>
                <w:sz w:val="24"/>
                <w:szCs w:val="24"/>
              </w:rPr>
              <w:t>Пупынина Светлана Каримовна</w:t>
            </w:r>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r w:rsidRPr="003B4C72">
              <w:rPr>
                <w:sz w:val="24"/>
                <w:szCs w:val="24"/>
              </w:rPr>
              <w:t>Фитасов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67EF971E" w:rsidR="000E119F" w:rsidRPr="004D5F07" w:rsidRDefault="00697180" w:rsidP="00B0111E">
            <w:pPr>
              <w:jc w:val="both"/>
              <w:rPr>
                <w:sz w:val="24"/>
                <w:szCs w:val="24"/>
              </w:rPr>
            </w:pPr>
            <w:r>
              <w:rPr>
                <w:sz w:val="24"/>
                <w:szCs w:val="24"/>
              </w:rPr>
              <w:t>Уткина Елена</w:t>
            </w:r>
            <w:r w:rsidR="000E119F" w:rsidRPr="004D5F07">
              <w:rPr>
                <w:sz w:val="24"/>
                <w:szCs w:val="24"/>
              </w:rPr>
              <w:t xml:space="preserve">  Владимировна</w:t>
            </w:r>
          </w:p>
        </w:tc>
        <w:tc>
          <w:tcPr>
            <w:tcW w:w="2996" w:type="pct"/>
          </w:tcPr>
          <w:p w14:paraId="0606D4B6" w14:textId="70D67656" w:rsidR="000E119F" w:rsidRPr="004D5F07" w:rsidRDefault="00F149ED" w:rsidP="00CC366B">
            <w:pPr>
              <w:jc w:val="both"/>
            </w:pPr>
            <w:r>
              <w:rPr>
                <w:sz w:val="24"/>
                <w:szCs w:val="24"/>
              </w:rPr>
              <w:t xml:space="preserve">- </w:t>
            </w:r>
            <w:r w:rsidR="00697180">
              <w:rPr>
                <w:sz w:val="24"/>
                <w:szCs w:val="24"/>
              </w:rPr>
              <w:t>начальник сектора</w:t>
            </w:r>
            <w:r w:rsidR="000E119F" w:rsidRPr="004D5F07">
              <w:rPr>
                <w:sz w:val="24"/>
                <w:szCs w:val="24"/>
              </w:rPr>
              <w:t xml:space="preserve">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72AD6D1E" w14:textId="2201C3DF" w:rsidR="00061F52" w:rsidRPr="00773FEC" w:rsidRDefault="00E854F7" w:rsidP="00061F52">
      <w:pPr>
        <w:ind w:firstLine="709"/>
        <w:jc w:val="both"/>
        <w:rPr>
          <w:sz w:val="24"/>
          <w:szCs w:val="24"/>
        </w:rPr>
      </w:pPr>
      <w:r w:rsidRPr="005D52BE">
        <w:rPr>
          <w:sz w:val="24"/>
          <w:szCs w:val="24"/>
        </w:rPr>
        <w:t xml:space="preserve">Правление региональной службы по тарифам Нижегородской области заседает </w:t>
      </w:r>
      <w:r>
        <w:rPr>
          <w:sz w:val="24"/>
          <w:szCs w:val="24"/>
        </w:rPr>
        <w:t xml:space="preserve">не </w:t>
      </w:r>
      <w:r w:rsidR="008D2ACE" w:rsidRPr="008D2ACE">
        <w:rPr>
          <w:sz w:val="24"/>
          <w:szCs w:val="24"/>
        </w:rPr>
        <w:t xml:space="preserve">в </w:t>
      </w:r>
      <w:r w:rsidRPr="008D2ACE">
        <w:rPr>
          <w:sz w:val="24"/>
          <w:szCs w:val="24"/>
        </w:rPr>
        <w:t>полном сос</w:t>
      </w:r>
      <w:r w:rsidR="00502A9C" w:rsidRPr="008D2ACE">
        <w:rPr>
          <w:sz w:val="24"/>
          <w:szCs w:val="24"/>
        </w:rPr>
        <w:t>таве. Отсутствуют:</w:t>
      </w:r>
      <w:r w:rsidRPr="008D2ACE">
        <w:rPr>
          <w:sz w:val="24"/>
          <w:szCs w:val="24"/>
        </w:rPr>
        <w:t xml:space="preserve"> </w:t>
      </w:r>
      <w:r w:rsidR="008D2ACE" w:rsidRPr="008D2ACE">
        <w:rPr>
          <w:sz w:val="24"/>
          <w:szCs w:val="24"/>
        </w:rPr>
        <w:t xml:space="preserve">Уткин И.Е. </w:t>
      </w:r>
      <w:r w:rsidR="00061F52" w:rsidRPr="005D52BE">
        <w:rPr>
          <w:sz w:val="24"/>
          <w:szCs w:val="24"/>
        </w:rPr>
        <w:t>К</w:t>
      </w:r>
      <w:r w:rsidR="00061F52" w:rsidRPr="003B07F6">
        <w:rPr>
          <w:sz w:val="24"/>
          <w:szCs w:val="24"/>
        </w:rPr>
        <w:t>ворум для принятия решений имеется.</w:t>
      </w:r>
      <w:r w:rsidR="00061F52" w:rsidRPr="003B07F6">
        <w:rPr>
          <w:b/>
          <w:bCs/>
          <w:sz w:val="24"/>
          <w:szCs w:val="24"/>
        </w:rPr>
        <w:t xml:space="preserve"> </w:t>
      </w:r>
      <w:r w:rsidR="00061F52" w:rsidRPr="003B07F6">
        <w:rPr>
          <w:sz w:val="24"/>
          <w:szCs w:val="24"/>
        </w:rPr>
        <w:t>Представитель</w:t>
      </w:r>
      <w:r w:rsidR="00061F52" w:rsidRPr="003B07F6">
        <w:rPr>
          <w:b/>
          <w:bCs/>
          <w:sz w:val="24"/>
          <w:szCs w:val="24"/>
        </w:rPr>
        <w:t xml:space="preserve"> </w:t>
      </w:r>
      <w:r w:rsidR="00061F52" w:rsidRPr="003B07F6">
        <w:rPr>
          <w:bCs/>
          <w:sz w:val="24"/>
          <w:szCs w:val="24"/>
        </w:rPr>
        <w:t>Ассоциации</w:t>
      </w:r>
      <w:r w:rsidR="00061F52" w:rsidRPr="003B07F6">
        <w:rPr>
          <w:b/>
          <w:bCs/>
          <w:sz w:val="24"/>
          <w:szCs w:val="24"/>
        </w:rPr>
        <w:t xml:space="preserve"> «</w:t>
      </w:r>
      <w:r w:rsidR="00061F52" w:rsidRPr="003B07F6">
        <w:rPr>
          <w:sz w:val="24"/>
          <w:szCs w:val="24"/>
        </w:rPr>
        <w:t>НП Совет р</w:t>
      </w:r>
      <w:r w:rsidR="00061F52" w:rsidRPr="00885D6B">
        <w:rPr>
          <w:sz w:val="24"/>
          <w:szCs w:val="24"/>
        </w:rPr>
        <w:t xml:space="preserve">ынка» </w:t>
      </w:r>
      <w:r w:rsidR="00061F52">
        <w:rPr>
          <w:sz w:val="24"/>
          <w:szCs w:val="24"/>
        </w:rPr>
        <w:t>Ф</w:t>
      </w:r>
      <w:r w:rsidR="00061F52" w:rsidRPr="00593CC5">
        <w:rPr>
          <w:sz w:val="24"/>
          <w:szCs w:val="24"/>
        </w:rPr>
        <w:t>итасов</w:t>
      </w:r>
      <w:r w:rsidR="00061F52">
        <w:rPr>
          <w:sz w:val="24"/>
          <w:szCs w:val="24"/>
        </w:rPr>
        <w:t xml:space="preserve"> А.Н. </w:t>
      </w:r>
      <w:r w:rsidR="00061F52" w:rsidRPr="00593CC5">
        <w:rPr>
          <w:sz w:val="24"/>
          <w:szCs w:val="24"/>
        </w:rPr>
        <w:t>участвует только в рассмотрении вопросов регулирования цен (тарифов) в области электроэнергетики.</w:t>
      </w:r>
    </w:p>
    <w:p w14:paraId="27A5B65B" w14:textId="77777777"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3896AC1D" w14:textId="0FED9FB3" w:rsidR="00D03726" w:rsidRDefault="00D03726" w:rsidP="001A1CD7">
      <w:pPr>
        <w:tabs>
          <w:tab w:val="left" w:pos="480"/>
        </w:tabs>
        <w:ind w:firstLine="709"/>
        <w:jc w:val="both"/>
        <w:rPr>
          <w:sz w:val="24"/>
          <w:szCs w:val="24"/>
        </w:rPr>
      </w:pPr>
    </w:p>
    <w:p w14:paraId="2A1447DB" w14:textId="470D7496" w:rsidR="00D03726" w:rsidRDefault="00D03726" w:rsidP="001A1CD7">
      <w:pPr>
        <w:tabs>
          <w:tab w:val="left" w:pos="480"/>
        </w:tabs>
        <w:ind w:firstLine="709"/>
        <w:jc w:val="both"/>
        <w:rPr>
          <w:sz w:val="24"/>
          <w:szCs w:val="24"/>
        </w:rPr>
      </w:pPr>
    </w:p>
    <w:p w14:paraId="6A3E6D9D" w14:textId="3F353DFC" w:rsidR="00D03726" w:rsidRDefault="00D03726" w:rsidP="001A1CD7">
      <w:pPr>
        <w:tabs>
          <w:tab w:val="left" w:pos="480"/>
        </w:tabs>
        <w:ind w:firstLine="709"/>
        <w:jc w:val="both"/>
        <w:rPr>
          <w:sz w:val="24"/>
          <w:szCs w:val="24"/>
        </w:rPr>
      </w:pPr>
    </w:p>
    <w:p w14:paraId="7897BC7E" w14:textId="047433DD" w:rsidR="00D03726" w:rsidRDefault="00D03726" w:rsidP="001A1CD7">
      <w:pPr>
        <w:tabs>
          <w:tab w:val="left" w:pos="480"/>
        </w:tabs>
        <w:ind w:firstLine="709"/>
        <w:jc w:val="both"/>
        <w:rPr>
          <w:sz w:val="24"/>
          <w:szCs w:val="24"/>
        </w:rPr>
      </w:pPr>
    </w:p>
    <w:p w14:paraId="78F65696" w14:textId="383050F2" w:rsidR="00D03726" w:rsidRDefault="00D03726" w:rsidP="001A1CD7">
      <w:pPr>
        <w:tabs>
          <w:tab w:val="left" w:pos="480"/>
        </w:tabs>
        <w:ind w:firstLine="709"/>
        <w:jc w:val="both"/>
        <w:rPr>
          <w:sz w:val="24"/>
          <w:szCs w:val="24"/>
        </w:rPr>
      </w:pPr>
    </w:p>
    <w:p w14:paraId="309E2D9B" w14:textId="5A692364" w:rsidR="00D03726" w:rsidRDefault="00D03726" w:rsidP="001A1CD7">
      <w:pPr>
        <w:tabs>
          <w:tab w:val="left" w:pos="480"/>
        </w:tabs>
        <w:ind w:firstLine="709"/>
        <w:jc w:val="both"/>
        <w:rPr>
          <w:sz w:val="24"/>
          <w:szCs w:val="24"/>
        </w:rPr>
      </w:pPr>
    </w:p>
    <w:p w14:paraId="0E7F9736" w14:textId="1CDC6150" w:rsidR="00D03726" w:rsidRDefault="00D03726" w:rsidP="001A1CD7">
      <w:pPr>
        <w:tabs>
          <w:tab w:val="left" w:pos="480"/>
        </w:tabs>
        <w:ind w:firstLine="709"/>
        <w:jc w:val="both"/>
        <w:rPr>
          <w:sz w:val="24"/>
          <w:szCs w:val="24"/>
        </w:rPr>
      </w:pPr>
    </w:p>
    <w:p w14:paraId="4D8DECF0" w14:textId="7E7A12CD" w:rsidR="00061F52" w:rsidRDefault="00061F52" w:rsidP="001A1CD7">
      <w:pPr>
        <w:tabs>
          <w:tab w:val="left" w:pos="480"/>
        </w:tabs>
        <w:ind w:firstLine="709"/>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290B1B94" w:rsidR="00061F52" w:rsidRDefault="00061F52" w:rsidP="001A1CD7">
      <w:pPr>
        <w:tabs>
          <w:tab w:val="left" w:pos="480"/>
        </w:tabs>
        <w:ind w:firstLine="709"/>
        <w:jc w:val="both"/>
        <w:rPr>
          <w:sz w:val="24"/>
          <w:szCs w:val="24"/>
        </w:rPr>
      </w:pPr>
    </w:p>
    <w:p w14:paraId="2A2DD70E" w14:textId="77777777" w:rsidR="002273C4" w:rsidRDefault="002273C4"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7644AAC1" w14:textId="2B2C706B" w:rsidR="00F266BC" w:rsidRDefault="00F266BC" w:rsidP="00255D73">
      <w:pPr>
        <w:tabs>
          <w:tab w:val="left" w:pos="480"/>
        </w:tabs>
        <w:jc w:val="both"/>
        <w:rPr>
          <w:sz w:val="24"/>
          <w:szCs w:val="24"/>
        </w:rPr>
      </w:pPr>
    </w:p>
    <w:p w14:paraId="62E18346" w14:textId="77777777" w:rsidR="008D2ACE" w:rsidRDefault="008D2ACE" w:rsidP="00255D73">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lastRenderedPageBreak/>
        <w:t>Пове</w:t>
      </w:r>
      <w:r w:rsidR="00A25D1B" w:rsidRPr="00A25D1B">
        <w:rPr>
          <w:sz w:val="24"/>
          <w:szCs w:val="24"/>
        </w:rPr>
        <w:t>стка дня:</w:t>
      </w:r>
    </w:p>
    <w:p w14:paraId="0AB61CCD" w14:textId="5AA1E8C1" w:rsidR="000D64D1" w:rsidRDefault="000D64D1" w:rsidP="000D64D1">
      <w:pPr>
        <w:ind w:firstLine="709"/>
        <w:jc w:val="both"/>
        <w:rPr>
          <w:noProof/>
          <w:sz w:val="24"/>
          <w:szCs w:val="24"/>
        </w:rPr>
      </w:pPr>
      <w:r w:rsidRPr="000D64D1">
        <w:rPr>
          <w:b/>
          <w:noProof/>
          <w:sz w:val="24"/>
          <w:szCs w:val="24"/>
        </w:rPr>
        <w:t xml:space="preserve">1. </w:t>
      </w:r>
      <w:r w:rsidR="0033534A" w:rsidRPr="0033534A">
        <w:rPr>
          <w:noProof/>
          <w:sz w:val="24"/>
          <w:szCs w:val="24"/>
        </w:rPr>
        <w:t xml:space="preserve">О прекращении рассмотрения дела об установлении МУНИЦИПАЛЬНОМУ БЮДЖЕТНОМУ УЧРЕЖДЕНИЮ СЕРГАЧСКОГО МУНИЦИПАЛЬНОГО ОКРУГА НИЖЕГОРОДСКОЙ ОБЛАСТИ «ДОРОЖНИК-СЕРГАЧ» (ИНН 5229016955), </w:t>
      </w:r>
      <w:r w:rsidR="0033534A" w:rsidRPr="0033534A">
        <w:rPr>
          <w:noProof/>
          <w:sz w:val="24"/>
          <w:szCs w:val="24"/>
        </w:rPr>
        <w:br/>
        <w:t>г. Сергач Нижегородской области, тарифов на тепловую энергию (мощность), поставляемую потребителям Сергачского муниципального округа Нижегородской области, на 2026 год</w:t>
      </w:r>
      <w:r w:rsidRPr="000D64D1">
        <w:rPr>
          <w:noProof/>
          <w:sz w:val="24"/>
          <w:szCs w:val="24"/>
        </w:rPr>
        <w:t>. Уполномоченный по</w:t>
      </w:r>
      <w:r>
        <w:rPr>
          <w:noProof/>
          <w:sz w:val="24"/>
          <w:szCs w:val="24"/>
        </w:rPr>
        <w:t xml:space="preserve"> </w:t>
      </w:r>
      <w:r w:rsidRPr="00E415A8">
        <w:rPr>
          <w:noProof/>
          <w:sz w:val="24"/>
          <w:szCs w:val="24"/>
        </w:rPr>
        <w:t>делу: ведущий консультант</w:t>
      </w:r>
      <w:r>
        <w:rPr>
          <w:noProof/>
          <w:sz w:val="24"/>
          <w:szCs w:val="24"/>
        </w:rPr>
        <w:t xml:space="preserve"> региональной службы по тарифам Нижегородской области Синельников Ю.В.</w:t>
      </w:r>
    </w:p>
    <w:p w14:paraId="51499DB7" w14:textId="2A61720B" w:rsidR="000D64D1" w:rsidRDefault="000D64D1" w:rsidP="000D64D1">
      <w:pPr>
        <w:ind w:firstLine="709"/>
        <w:jc w:val="both"/>
        <w:rPr>
          <w:noProof/>
          <w:sz w:val="24"/>
          <w:szCs w:val="24"/>
        </w:rPr>
      </w:pPr>
      <w:r w:rsidRPr="000D64D1">
        <w:rPr>
          <w:b/>
          <w:noProof/>
          <w:sz w:val="24"/>
          <w:szCs w:val="24"/>
        </w:rPr>
        <w:t xml:space="preserve">2. </w:t>
      </w:r>
      <w:r w:rsidRPr="000D64D1">
        <w:rPr>
          <w:noProof/>
          <w:sz w:val="24"/>
          <w:szCs w:val="24"/>
        </w:rPr>
        <w:t>Об установлении МУНИЦИПАЛЬНОМУ КАЗЕННОМУ ПРЕДПРИЯТИЮ ГАГИНСКОГО МУНИЦИПАЛЬНОГО ОКРУГА НИЖЕГОРОДСКОЙ ОБЛАСТИ «ГАГИНСКОЕ ЖИЛИЩНО-КОММУНАЛЬНОЕ ХОЗЯЙСТВО» (ИНН 5229018455), с. Гагино Нижегородской области, тарифов на тепловую энергию (мощность), поставляемую потребителям с. Гагино Нижегородской области</w:t>
      </w:r>
      <w:r>
        <w:rPr>
          <w:noProof/>
          <w:sz w:val="24"/>
          <w:szCs w:val="24"/>
        </w:rPr>
        <w:t>.</w:t>
      </w:r>
      <w:r w:rsidRPr="000D64D1">
        <w:rPr>
          <w:noProof/>
          <w:sz w:val="24"/>
          <w:szCs w:val="24"/>
        </w:rPr>
        <w:t xml:space="preserve"> Уполномоченный по</w:t>
      </w:r>
      <w:r>
        <w:rPr>
          <w:noProof/>
          <w:sz w:val="24"/>
          <w:szCs w:val="24"/>
        </w:rPr>
        <w:t xml:space="preserve"> делу</w:t>
      </w:r>
      <w:r w:rsidRPr="00322B0D">
        <w:rPr>
          <w:noProof/>
          <w:sz w:val="24"/>
          <w:szCs w:val="24"/>
        </w:rPr>
        <w:t xml:space="preserve">: </w:t>
      </w:r>
      <w:r w:rsidRPr="000D64D1">
        <w:rPr>
          <w:noProof/>
          <w:sz w:val="24"/>
          <w:szCs w:val="24"/>
        </w:rPr>
        <w:t>ведущий</w:t>
      </w:r>
      <w:r>
        <w:rPr>
          <w:noProof/>
          <w:sz w:val="24"/>
          <w:szCs w:val="24"/>
        </w:rPr>
        <w:t xml:space="preserve"> консультант региональной службы по тарифам Нижегородской области Матвеичева М.Н.</w:t>
      </w:r>
    </w:p>
    <w:p w14:paraId="42C49BE0" w14:textId="73A1E685" w:rsidR="006225FF" w:rsidRDefault="000D64D1" w:rsidP="00697180">
      <w:pPr>
        <w:ind w:firstLine="709"/>
        <w:jc w:val="both"/>
        <w:rPr>
          <w:noProof/>
          <w:sz w:val="24"/>
          <w:szCs w:val="24"/>
        </w:rPr>
      </w:pPr>
      <w:r w:rsidRPr="000D64D1">
        <w:rPr>
          <w:b/>
          <w:noProof/>
          <w:sz w:val="24"/>
          <w:szCs w:val="24"/>
        </w:rPr>
        <w:t>3</w:t>
      </w:r>
      <w:r w:rsidR="006225FF" w:rsidRPr="000D64D1">
        <w:rPr>
          <w:b/>
          <w:noProof/>
          <w:sz w:val="24"/>
          <w:szCs w:val="24"/>
        </w:rPr>
        <w:t>.</w:t>
      </w:r>
      <w:r w:rsidR="006225FF">
        <w:rPr>
          <w:noProof/>
          <w:sz w:val="24"/>
          <w:szCs w:val="24"/>
        </w:rPr>
        <w:t xml:space="preserve"> </w:t>
      </w:r>
      <w:r w:rsidR="00697180" w:rsidRPr="00697180">
        <w:rPr>
          <w:noProof/>
          <w:sz w:val="24"/>
          <w:szCs w:val="24"/>
        </w:rPr>
        <w:t>О внесении изменений в решение региональной службы по тарифам Нижегородской области от 18 ноября 2022 г. № 46/28 «Об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на тепловую энергию</w:t>
      </w:r>
      <w:r w:rsidR="00697180">
        <w:rPr>
          <w:noProof/>
          <w:sz w:val="24"/>
          <w:szCs w:val="24"/>
        </w:rPr>
        <w:t xml:space="preserve"> </w:t>
      </w:r>
      <w:r w:rsidR="00697180" w:rsidRPr="00697180">
        <w:rPr>
          <w:noProof/>
          <w:sz w:val="24"/>
          <w:szCs w:val="24"/>
        </w:rPr>
        <w:t>(мощность), поставляемую потребителям муниципального округа Перевозский Нижегородской области»</w:t>
      </w:r>
      <w:r w:rsidR="005C6FC8" w:rsidRPr="00697180">
        <w:rPr>
          <w:noProof/>
          <w:sz w:val="24"/>
          <w:szCs w:val="24"/>
        </w:rPr>
        <w:t>.</w:t>
      </w:r>
      <w:r w:rsidR="005C6FC8">
        <w:rPr>
          <w:noProof/>
          <w:sz w:val="24"/>
          <w:szCs w:val="24"/>
        </w:rPr>
        <w:t xml:space="preserve"> </w:t>
      </w:r>
      <w:r w:rsidR="00322B0D" w:rsidRPr="00322B0D">
        <w:rPr>
          <w:noProof/>
          <w:sz w:val="24"/>
          <w:szCs w:val="24"/>
        </w:rPr>
        <w:t xml:space="preserve">Ответственный: </w:t>
      </w:r>
      <w:r w:rsidR="005C6FC8">
        <w:rPr>
          <w:noProof/>
          <w:sz w:val="24"/>
          <w:szCs w:val="24"/>
        </w:rPr>
        <w:t>консультант</w:t>
      </w:r>
      <w:r w:rsidR="006225FF">
        <w:rPr>
          <w:noProof/>
          <w:sz w:val="24"/>
          <w:szCs w:val="24"/>
        </w:rPr>
        <w:t xml:space="preserve"> региональной службы по тарифам Нижегородской области </w:t>
      </w:r>
      <w:r w:rsidR="00697180">
        <w:rPr>
          <w:noProof/>
          <w:sz w:val="24"/>
          <w:szCs w:val="24"/>
        </w:rPr>
        <w:t>Куринова Е.А</w:t>
      </w:r>
      <w:r w:rsidR="006225FF">
        <w:rPr>
          <w:noProof/>
          <w:sz w:val="24"/>
          <w:szCs w:val="24"/>
        </w:rPr>
        <w:t>.</w:t>
      </w:r>
    </w:p>
    <w:p w14:paraId="64403E01" w14:textId="77777777" w:rsidR="000D64D1" w:rsidRDefault="000D64D1" w:rsidP="000D64D1">
      <w:pPr>
        <w:ind w:firstLine="709"/>
        <w:jc w:val="both"/>
        <w:rPr>
          <w:noProof/>
          <w:sz w:val="24"/>
          <w:szCs w:val="24"/>
        </w:rPr>
      </w:pPr>
      <w:r>
        <w:rPr>
          <w:b/>
          <w:sz w:val="24"/>
          <w:szCs w:val="24"/>
        </w:rPr>
        <w:t xml:space="preserve">4. </w:t>
      </w:r>
      <w:r w:rsidRPr="000D64D1">
        <w:rPr>
          <w:sz w:val="24"/>
          <w:szCs w:val="24"/>
        </w:rPr>
        <w:t xml:space="preserve">Об установлении МУНИЦИПАЛЬНОМУ КАЗЕННОМУ ПРЕДПРИЯТИЮ ГАГИНСКОГО МУНИЦИПАЛЬНОГО ОКРУГА НИЖЕГОРОДСКОЙ ОБЛАСТИ «ГАГИНСКОЕ ЖИЛИЩНО-КОММУНАЛЬНОЕ ХОЗЯЙСТВО» (ИНН 5229018455), с. Гагино Нижегородской области, тарифов в сфере холодного водоснабжения для потребителей Гагинского муниципального округа Нижегородской области. </w:t>
      </w:r>
      <w:r w:rsidRPr="000D64D1">
        <w:rPr>
          <w:noProof/>
          <w:sz w:val="24"/>
          <w:szCs w:val="24"/>
        </w:rPr>
        <w:t>Уполномоченный по</w:t>
      </w:r>
      <w:r>
        <w:rPr>
          <w:noProof/>
          <w:sz w:val="24"/>
          <w:szCs w:val="24"/>
        </w:rPr>
        <w:t xml:space="preserve"> делу</w:t>
      </w:r>
      <w:r w:rsidRPr="00322B0D">
        <w:rPr>
          <w:noProof/>
          <w:sz w:val="24"/>
          <w:szCs w:val="24"/>
        </w:rPr>
        <w:t xml:space="preserve">: </w:t>
      </w:r>
      <w:r w:rsidRPr="000D64D1">
        <w:rPr>
          <w:noProof/>
          <w:sz w:val="24"/>
          <w:szCs w:val="24"/>
        </w:rPr>
        <w:t>ведущий</w:t>
      </w:r>
      <w:r>
        <w:rPr>
          <w:noProof/>
          <w:sz w:val="24"/>
          <w:szCs w:val="24"/>
        </w:rPr>
        <w:t xml:space="preserve"> консультант региональной службы по тарифам Нижегородской области Матвеичева М.Н.</w:t>
      </w:r>
    </w:p>
    <w:p w14:paraId="4D8BA503" w14:textId="77777777" w:rsidR="000D64D1" w:rsidRDefault="000D64D1" w:rsidP="000D64D1">
      <w:pPr>
        <w:ind w:firstLine="709"/>
        <w:jc w:val="both"/>
        <w:rPr>
          <w:noProof/>
          <w:sz w:val="24"/>
          <w:szCs w:val="24"/>
        </w:rPr>
      </w:pPr>
      <w:r>
        <w:rPr>
          <w:b/>
          <w:sz w:val="24"/>
          <w:szCs w:val="24"/>
        </w:rPr>
        <w:t xml:space="preserve">5. </w:t>
      </w:r>
      <w:r w:rsidRPr="000D64D1">
        <w:rPr>
          <w:sz w:val="24"/>
          <w:szCs w:val="24"/>
        </w:rPr>
        <w:t>Об установлении МУНИЦИПАЛЬНОМУ БЮДЖЕТНОМУ УЧРЕЖДЕНИЮ СЕРГАЧСКОГО МУНИЦИПАЛЬНОГО ОКРУГА НИЖЕГОРОДСКОЙ ОБЛАСТИ «ДОРОЖНИК-СЕРГАЧ» (ИНН 5229016955), г. Сергач Нижегородской области, тарифов в сфере водоотведения для потребителей Сергачского муниципального округа Нижегородской области</w:t>
      </w:r>
      <w:r>
        <w:rPr>
          <w:sz w:val="24"/>
          <w:szCs w:val="24"/>
        </w:rPr>
        <w:t xml:space="preserve">. </w:t>
      </w:r>
      <w:r w:rsidRPr="000D64D1">
        <w:rPr>
          <w:noProof/>
          <w:sz w:val="24"/>
          <w:szCs w:val="24"/>
        </w:rPr>
        <w:t>Уполномоченный по</w:t>
      </w:r>
      <w:r>
        <w:rPr>
          <w:noProof/>
          <w:sz w:val="24"/>
          <w:szCs w:val="24"/>
        </w:rPr>
        <w:t xml:space="preserve"> </w:t>
      </w:r>
      <w:r w:rsidRPr="00E415A8">
        <w:rPr>
          <w:noProof/>
          <w:sz w:val="24"/>
          <w:szCs w:val="24"/>
        </w:rPr>
        <w:t>делу: ведущий консультант региональной службы по тарифам Нижегородской области Синельников Ю.В.</w:t>
      </w:r>
    </w:p>
    <w:p w14:paraId="2911A64C" w14:textId="555E9B26" w:rsidR="00697180" w:rsidRDefault="000D64D1" w:rsidP="00697180">
      <w:pPr>
        <w:ind w:firstLine="709"/>
        <w:jc w:val="both"/>
        <w:rPr>
          <w:noProof/>
          <w:sz w:val="24"/>
          <w:szCs w:val="24"/>
        </w:rPr>
      </w:pPr>
      <w:r>
        <w:rPr>
          <w:b/>
          <w:sz w:val="24"/>
          <w:szCs w:val="24"/>
        </w:rPr>
        <w:t>6</w:t>
      </w:r>
      <w:r w:rsidR="00A40216">
        <w:rPr>
          <w:b/>
          <w:sz w:val="24"/>
          <w:szCs w:val="24"/>
        </w:rPr>
        <w:t>.</w:t>
      </w:r>
      <w:r w:rsidR="00A40216" w:rsidRPr="00A40216">
        <w:t xml:space="preserve"> </w:t>
      </w:r>
      <w:r w:rsidR="00697180" w:rsidRPr="00697180">
        <w:rPr>
          <w:sz w:val="24"/>
          <w:szCs w:val="24"/>
        </w:rPr>
        <w:t>О внесении изменений в решение региональной службы по тарифам Нижегородской области от 2 декабря 2021 г. № 51/19 «Об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в сфере холодного водоснабжения и водоотведения для потребителей муниципального округа Перевозский Нижегородской области»</w:t>
      </w:r>
      <w:r w:rsidR="00A40216" w:rsidRPr="00A40216">
        <w:rPr>
          <w:sz w:val="24"/>
          <w:szCs w:val="24"/>
        </w:rPr>
        <w:t>.</w:t>
      </w:r>
      <w:r w:rsidR="00A40216">
        <w:rPr>
          <w:b/>
          <w:sz w:val="24"/>
          <w:szCs w:val="24"/>
        </w:rPr>
        <w:t xml:space="preserve"> </w:t>
      </w:r>
      <w:r w:rsidR="006225FF" w:rsidRPr="00322B0D">
        <w:rPr>
          <w:noProof/>
          <w:sz w:val="24"/>
          <w:szCs w:val="24"/>
        </w:rPr>
        <w:t xml:space="preserve">Ответственный: </w:t>
      </w:r>
      <w:r w:rsidR="00697180">
        <w:rPr>
          <w:noProof/>
          <w:sz w:val="24"/>
          <w:szCs w:val="24"/>
        </w:rPr>
        <w:t>консультант региональной службы по тарифам Нижегородской области Куринова Е.А.</w:t>
      </w:r>
    </w:p>
    <w:p w14:paraId="0CCAA85E" w14:textId="2FF40A93" w:rsidR="00697180" w:rsidRDefault="000D64D1" w:rsidP="00697180">
      <w:pPr>
        <w:ind w:firstLine="709"/>
        <w:jc w:val="both"/>
        <w:rPr>
          <w:noProof/>
          <w:sz w:val="24"/>
          <w:szCs w:val="24"/>
        </w:rPr>
      </w:pPr>
      <w:r>
        <w:rPr>
          <w:b/>
          <w:noProof/>
          <w:sz w:val="24"/>
          <w:szCs w:val="24"/>
        </w:rPr>
        <w:t>7</w:t>
      </w:r>
      <w:r w:rsidR="005C6FC8" w:rsidRPr="006225FF">
        <w:rPr>
          <w:b/>
          <w:noProof/>
          <w:sz w:val="24"/>
          <w:szCs w:val="24"/>
        </w:rPr>
        <w:t>.</w:t>
      </w:r>
      <w:r w:rsidR="005C6FC8">
        <w:rPr>
          <w:noProof/>
          <w:sz w:val="24"/>
          <w:szCs w:val="24"/>
        </w:rPr>
        <w:t xml:space="preserve"> </w:t>
      </w:r>
      <w:r w:rsidR="00697180" w:rsidRPr="00697180">
        <w:rPr>
          <w:noProof/>
          <w:sz w:val="24"/>
          <w:szCs w:val="24"/>
        </w:rPr>
        <w:t>О внесении изменений в решение региональной службы по тарифам Нижегородской области от 18 ноября 2022 г. № 46/210 «Об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на горячую воду, поставляемую потребителям муниципального округа Перевозский Нижегородской области с использованием закрытой системы горячего водоснабжения»</w:t>
      </w:r>
      <w:r w:rsidR="005C6FC8" w:rsidRPr="00A40216">
        <w:rPr>
          <w:noProof/>
          <w:sz w:val="24"/>
          <w:szCs w:val="24"/>
        </w:rPr>
        <w:t>.</w:t>
      </w:r>
      <w:r w:rsidR="00A40216">
        <w:rPr>
          <w:noProof/>
          <w:sz w:val="24"/>
          <w:szCs w:val="24"/>
        </w:rPr>
        <w:t xml:space="preserve"> О</w:t>
      </w:r>
      <w:r w:rsidR="005C6FC8" w:rsidRPr="00322B0D">
        <w:rPr>
          <w:noProof/>
          <w:sz w:val="24"/>
          <w:szCs w:val="24"/>
        </w:rPr>
        <w:t xml:space="preserve">тветственный: </w:t>
      </w:r>
      <w:r w:rsidR="00697180">
        <w:rPr>
          <w:noProof/>
          <w:sz w:val="24"/>
          <w:szCs w:val="24"/>
        </w:rPr>
        <w:t>консультант региональной службы по тарифам Нижегородской области Куринова Е.А.</w:t>
      </w:r>
    </w:p>
    <w:p w14:paraId="359EE231" w14:textId="3DCA166A" w:rsidR="00322B0D" w:rsidRPr="006225FF" w:rsidRDefault="00322B0D" w:rsidP="00A40216">
      <w:pPr>
        <w:ind w:firstLine="709"/>
        <w:jc w:val="both"/>
        <w:rPr>
          <w:b/>
          <w:sz w:val="22"/>
          <w:szCs w:val="24"/>
        </w:rPr>
      </w:pPr>
    </w:p>
    <w:p w14:paraId="7577E36D" w14:textId="77777777" w:rsidR="00322B0D" w:rsidRDefault="00322B0D" w:rsidP="00322B0D">
      <w:pPr>
        <w:tabs>
          <w:tab w:val="left" w:pos="1897"/>
        </w:tabs>
        <w:jc w:val="both"/>
        <w:rPr>
          <w:b/>
          <w:sz w:val="24"/>
          <w:szCs w:val="24"/>
        </w:rPr>
      </w:pPr>
    </w:p>
    <w:p w14:paraId="2EB6F23D" w14:textId="77777777" w:rsidR="00A76B3F" w:rsidRDefault="00A76B3F" w:rsidP="0060166A">
      <w:pPr>
        <w:tabs>
          <w:tab w:val="left" w:pos="0"/>
        </w:tabs>
        <w:ind w:firstLine="709"/>
        <w:jc w:val="both"/>
        <w:rPr>
          <w:sz w:val="24"/>
          <w:szCs w:val="24"/>
        </w:rPr>
      </w:pPr>
    </w:p>
    <w:p w14:paraId="0217FAA7" w14:textId="294F42AC" w:rsidR="0060166A" w:rsidRDefault="0060166A" w:rsidP="0060166A">
      <w:pPr>
        <w:tabs>
          <w:tab w:val="left" w:pos="0"/>
        </w:tabs>
        <w:ind w:firstLine="709"/>
        <w:jc w:val="both"/>
        <w:rPr>
          <w:b/>
          <w:sz w:val="24"/>
          <w:szCs w:val="24"/>
        </w:rPr>
      </w:pPr>
    </w:p>
    <w:p w14:paraId="3D563668" w14:textId="3017C6DA" w:rsidR="00E64730" w:rsidRDefault="00E64730" w:rsidP="0033534A">
      <w:pPr>
        <w:tabs>
          <w:tab w:val="left" w:pos="1897"/>
        </w:tabs>
        <w:jc w:val="both"/>
        <w:rPr>
          <w:noProof/>
          <w:sz w:val="24"/>
          <w:szCs w:val="24"/>
        </w:rPr>
      </w:pPr>
      <w:r>
        <w:rPr>
          <w:b/>
          <w:sz w:val="24"/>
          <w:szCs w:val="24"/>
        </w:rPr>
        <w:lastRenderedPageBreak/>
        <w:t xml:space="preserve">1. </w:t>
      </w:r>
      <w:r w:rsidRPr="00DA4A85">
        <w:rPr>
          <w:b/>
          <w:sz w:val="24"/>
          <w:szCs w:val="24"/>
        </w:rPr>
        <w:t xml:space="preserve">СЛУШАЛИ: </w:t>
      </w:r>
      <w:r w:rsidR="0033534A" w:rsidRPr="0033534A">
        <w:rPr>
          <w:noProof/>
          <w:sz w:val="24"/>
          <w:szCs w:val="24"/>
        </w:rPr>
        <w:t>О прекращении рассмотрения дела об установлении МУНИЦИПАЛЬНОМУ БЮДЖЕТНОМУ УЧРЕЖДЕНИЮ СЕРГАЧСКОГО МУНИЦИПАЛЬНОГО ОКРУГА НИЖЕГОРОДСКОЙ ОБЛАСТИ «ДОРО</w:t>
      </w:r>
      <w:r w:rsidR="0033534A">
        <w:rPr>
          <w:noProof/>
          <w:sz w:val="24"/>
          <w:szCs w:val="24"/>
        </w:rPr>
        <w:t xml:space="preserve">ЖНИК-СЕРГАЧ» (ИНН 5229016955), </w:t>
      </w:r>
      <w:r w:rsidR="0033534A" w:rsidRPr="0033534A">
        <w:rPr>
          <w:noProof/>
          <w:sz w:val="24"/>
          <w:szCs w:val="24"/>
        </w:rPr>
        <w:t>г. Сергач Нижегородской области, тарифов на тепловую энергию (мощность), поставляемую потребителям Сергачского муниципального округа Нижегородской области, на 2026 год</w:t>
      </w:r>
      <w:r w:rsidRPr="000D64D1">
        <w:rPr>
          <w:noProof/>
          <w:sz w:val="24"/>
          <w:szCs w:val="24"/>
        </w:rPr>
        <w:t xml:space="preserve">. </w:t>
      </w:r>
    </w:p>
    <w:p w14:paraId="4D59E5E2" w14:textId="77777777" w:rsidR="0033534A" w:rsidRDefault="00E64730" w:rsidP="00E64730">
      <w:pPr>
        <w:tabs>
          <w:tab w:val="left" w:pos="1897"/>
        </w:tabs>
        <w:jc w:val="both"/>
        <w:rPr>
          <w:sz w:val="24"/>
          <w:szCs w:val="24"/>
        </w:rPr>
      </w:pPr>
      <w:r w:rsidRPr="00DA4A85">
        <w:rPr>
          <w:sz w:val="24"/>
          <w:szCs w:val="24"/>
          <w:u w:val="single"/>
        </w:rPr>
        <w:t>Основани</w:t>
      </w:r>
      <w:r w:rsidR="0033534A">
        <w:rPr>
          <w:sz w:val="24"/>
          <w:szCs w:val="24"/>
          <w:u w:val="single"/>
        </w:rPr>
        <w:t>я</w:t>
      </w:r>
      <w:r w:rsidRPr="00DA4A85">
        <w:rPr>
          <w:sz w:val="24"/>
          <w:szCs w:val="24"/>
          <w:u w:val="single"/>
        </w:rPr>
        <w:t xml:space="preserve"> для рассмотрения</w:t>
      </w:r>
      <w:r w:rsidRPr="00DA4A85">
        <w:rPr>
          <w:sz w:val="24"/>
          <w:szCs w:val="24"/>
        </w:rPr>
        <w:t xml:space="preserve">: </w:t>
      </w:r>
    </w:p>
    <w:p w14:paraId="65A0135C" w14:textId="3B67EB04" w:rsidR="00E64730" w:rsidRDefault="0033534A" w:rsidP="00E64730">
      <w:pPr>
        <w:tabs>
          <w:tab w:val="left" w:pos="1897"/>
        </w:tabs>
        <w:jc w:val="both"/>
        <w:rPr>
          <w:sz w:val="24"/>
          <w:szCs w:val="24"/>
        </w:rPr>
      </w:pPr>
      <w:r>
        <w:rPr>
          <w:sz w:val="24"/>
          <w:szCs w:val="24"/>
        </w:rPr>
        <w:t xml:space="preserve">- </w:t>
      </w:r>
      <w:r w:rsidR="00E64730">
        <w:rPr>
          <w:sz w:val="24"/>
          <w:szCs w:val="24"/>
        </w:rPr>
        <w:t>дело об установлении тарифов от</w:t>
      </w:r>
      <w:r>
        <w:rPr>
          <w:sz w:val="24"/>
          <w:szCs w:val="24"/>
        </w:rPr>
        <w:t xml:space="preserve"> 20 мая 2026 г. № 516-277047/26;</w:t>
      </w:r>
    </w:p>
    <w:p w14:paraId="4D47F4A3" w14:textId="45DF5D9F" w:rsidR="0033534A" w:rsidRPr="0033534A" w:rsidRDefault="0033534A" w:rsidP="0033534A">
      <w:pPr>
        <w:jc w:val="both"/>
        <w:rPr>
          <w:bCs/>
          <w:sz w:val="24"/>
          <w:szCs w:val="24"/>
        </w:rPr>
      </w:pPr>
      <w:r w:rsidRPr="0033534A">
        <w:rPr>
          <w:bCs/>
          <w:sz w:val="24"/>
          <w:szCs w:val="24"/>
        </w:rPr>
        <w:t xml:space="preserve">- </w:t>
      </w:r>
      <w:r>
        <w:rPr>
          <w:sz w:val="24"/>
          <w:szCs w:val="24"/>
        </w:rPr>
        <w:t>письмо</w:t>
      </w:r>
      <w:r w:rsidRPr="0033534A">
        <w:rPr>
          <w:sz w:val="24"/>
          <w:szCs w:val="24"/>
        </w:rPr>
        <w:t xml:space="preserve"> </w:t>
      </w:r>
      <w:r>
        <w:rPr>
          <w:sz w:val="24"/>
          <w:szCs w:val="24"/>
        </w:rPr>
        <w:t>об отзыве заявления</w:t>
      </w:r>
      <w:r w:rsidRPr="0033534A">
        <w:rPr>
          <w:sz w:val="24"/>
          <w:szCs w:val="24"/>
        </w:rPr>
        <w:t xml:space="preserve"> </w:t>
      </w:r>
      <w:r>
        <w:rPr>
          <w:sz w:val="24"/>
          <w:szCs w:val="24"/>
        </w:rPr>
        <w:t>об установлении тарифов МУНИЦИПАЛЬНОГО БЮДЖЕТНОГО УЧРЕЖДЕНИЯ</w:t>
      </w:r>
      <w:r w:rsidRPr="0033534A">
        <w:rPr>
          <w:sz w:val="24"/>
          <w:szCs w:val="24"/>
        </w:rPr>
        <w:t xml:space="preserve"> СЕРГАЧСКОГО МУНИЦИПАЛЬНОГО ОКРУГА НИЖЕГОРОДСКОЙ ОБЛАСТИ «ДОРОЖНИК-СЕРГАЧ» (ИНН 5229016955), г. Сергач Нижегородской области</w:t>
      </w:r>
      <w:r w:rsidRPr="0033534A">
        <w:rPr>
          <w:bCs/>
          <w:sz w:val="24"/>
          <w:szCs w:val="24"/>
        </w:rPr>
        <w:t xml:space="preserve"> (с прилагающимися расчетными и обосновывающими материалами), входящий № Вх-516-</w:t>
      </w:r>
      <w:r w:rsidR="006F3C2C">
        <w:rPr>
          <w:bCs/>
          <w:sz w:val="24"/>
          <w:szCs w:val="24"/>
        </w:rPr>
        <w:t>308685</w:t>
      </w:r>
      <w:r>
        <w:rPr>
          <w:bCs/>
          <w:sz w:val="24"/>
          <w:szCs w:val="24"/>
        </w:rPr>
        <w:t>/26 от 22 июня</w:t>
      </w:r>
      <w:r w:rsidRPr="0033534A">
        <w:rPr>
          <w:bCs/>
          <w:sz w:val="24"/>
          <w:szCs w:val="24"/>
        </w:rPr>
        <w:t xml:space="preserve"> 2026 г. (исходящий №</w:t>
      </w:r>
      <w:r>
        <w:rPr>
          <w:bCs/>
          <w:sz w:val="24"/>
          <w:szCs w:val="24"/>
        </w:rPr>
        <w:t xml:space="preserve"> 130 от 22 июня</w:t>
      </w:r>
      <w:r w:rsidR="009232BA">
        <w:rPr>
          <w:bCs/>
          <w:sz w:val="24"/>
          <w:szCs w:val="24"/>
        </w:rPr>
        <w:t xml:space="preserve"> 2026 г.).</w:t>
      </w:r>
    </w:p>
    <w:p w14:paraId="49144E60" w14:textId="77777777" w:rsidR="00E64730" w:rsidRDefault="00E64730" w:rsidP="00E64730">
      <w:pPr>
        <w:jc w:val="both"/>
        <w:rPr>
          <w:noProof/>
          <w:sz w:val="24"/>
          <w:szCs w:val="24"/>
        </w:rPr>
      </w:pPr>
      <w:r w:rsidRPr="00BE6114">
        <w:rPr>
          <w:sz w:val="24"/>
          <w:szCs w:val="24"/>
          <w:u w:val="single"/>
        </w:rPr>
        <w:t>Уполномоченный по делу</w:t>
      </w:r>
      <w:r w:rsidRPr="00E415A8">
        <w:rPr>
          <w:sz w:val="24"/>
          <w:szCs w:val="24"/>
        </w:rPr>
        <w:t xml:space="preserve">: </w:t>
      </w:r>
      <w:r w:rsidRPr="00E415A8">
        <w:rPr>
          <w:noProof/>
          <w:sz w:val="24"/>
          <w:szCs w:val="24"/>
        </w:rPr>
        <w:t>ведущий консультант</w:t>
      </w:r>
      <w:r>
        <w:rPr>
          <w:noProof/>
          <w:sz w:val="24"/>
          <w:szCs w:val="24"/>
        </w:rPr>
        <w:t xml:space="preserve"> региональной службы по тарифам Нижегородской области Синельников Ю.В.</w:t>
      </w:r>
    </w:p>
    <w:p w14:paraId="7C6A1B6F" w14:textId="68BE1083" w:rsidR="00502A9C" w:rsidRPr="00502A9C" w:rsidRDefault="00E64730" w:rsidP="00502A9C">
      <w:pPr>
        <w:jc w:val="both"/>
        <w:rPr>
          <w:sz w:val="24"/>
          <w:szCs w:val="24"/>
        </w:rPr>
      </w:pPr>
      <w:r w:rsidRPr="00502A9C">
        <w:rPr>
          <w:b/>
          <w:sz w:val="24"/>
          <w:szCs w:val="24"/>
        </w:rPr>
        <w:t xml:space="preserve">РЕШИЛИ: </w:t>
      </w:r>
      <w:r w:rsidR="00502A9C" w:rsidRPr="00502A9C">
        <w:rPr>
          <w:sz w:val="24"/>
          <w:szCs w:val="24"/>
        </w:rPr>
        <w:t>В соответствии с Федеральным законом от 27 июля 2010 г. № 190-ФЗ                     «О теплоснабжении», постановлением Правительства Российской Федерации от 22 октября 2012 г. № 1075 «О ценообраз</w:t>
      </w:r>
      <w:r w:rsidR="00457269">
        <w:rPr>
          <w:sz w:val="24"/>
          <w:szCs w:val="24"/>
        </w:rPr>
        <w:t xml:space="preserve">овании в сфере теплоснабжения» </w:t>
      </w:r>
      <w:r w:rsidR="00502A9C" w:rsidRPr="00502A9C">
        <w:rPr>
          <w:sz w:val="24"/>
          <w:szCs w:val="24"/>
        </w:rPr>
        <w:t xml:space="preserve">и на основании рассмотрения материалов, представленных </w:t>
      </w:r>
      <w:r w:rsidR="00502A9C" w:rsidRPr="00502A9C">
        <w:rPr>
          <w:noProof/>
          <w:sz w:val="24"/>
          <w:szCs w:val="24"/>
        </w:rPr>
        <w:t>МУНИЦИПАЛЬНЫМ БЮДЖЕТНЫМ УЧРЕЖДЕНИЕМ СЕРГАЧСКОГО МУНИЦИПАЛЬНОГО ОКРУГА НИЖЕГОРОДСКОЙ ОБЛАСТИ «ДОРОЖНИК-СЕРГАЧ» (ИНН 5229016955), г. Сергач Нижегородской области</w:t>
      </w:r>
      <w:r w:rsidR="00502A9C" w:rsidRPr="00502A9C">
        <w:rPr>
          <w:sz w:val="24"/>
          <w:szCs w:val="24"/>
        </w:rPr>
        <w:t>:</w:t>
      </w:r>
    </w:p>
    <w:p w14:paraId="0DAB7C52" w14:textId="77777777" w:rsidR="00502A9C" w:rsidRPr="00502A9C" w:rsidRDefault="00502A9C" w:rsidP="00502A9C">
      <w:pPr>
        <w:autoSpaceDE w:val="0"/>
        <w:autoSpaceDN w:val="0"/>
        <w:adjustRightInd w:val="0"/>
        <w:ind w:firstLine="720"/>
        <w:jc w:val="both"/>
        <w:rPr>
          <w:sz w:val="24"/>
          <w:szCs w:val="24"/>
        </w:rPr>
      </w:pPr>
      <w:r w:rsidRPr="00502A9C">
        <w:rPr>
          <w:b/>
          <w:sz w:val="24"/>
          <w:szCs w:val="24"/>
        </w:rPr>
        <w:t>1.</w:t>
      </w:r>
      <w:r w:rsidRPr="00502A9C">
        <w:rPr>
          <w:sz w:val="24"/>
          <w:szCs w:val="24"/>
        </w:rPr>
        <w:t xml:space="preserve"> В связи с отзывом заявления об установлении тарифов, рассмотрение дела об установлении МУНИЦИПАЛЬНОМУ БЮДЖЕТНОМУ УЧРЕЖДЕНИЮ СЕРГАЧСКОГО МУНИЦИПАЛЬНОГО ОКРУГА НИЖЕГОРОДСКОЙ ОБЛАСТИ «ДОРОЖНИК-СЕРГАЧ» (ИНН 5229016955), г. Сергач Нижегородской области, тарифов на тепловую энергию (мощность), поставляемую потребителям Сергачского муниципального округа Нижегородской области, на 2026 год прекратить. </w:t>
      </w:r>
    </w:p>
    <w:p w14:paraId="06CD072C" w14:textId="77777777" w:rsidR="00502A9C" w:rsidRPr="00502A9C" w:rsidRDefault="00502A9C" w:rsidP="00502A9C">
      <w:pPr>
        <w:autoSpaceDE w:val="0"/>
        <w:autoSpaceDN w:val="0"/>
        <w:adjustRightInd w:val="0"/>
        <w:ind w:firstLine="720"/>
        <w:jc w:val="both"/>
        <w:rPr>
          <w:sz w:val="24"/>
          <w:szCs w:val="24"/>
        </w:rPr>
      </w:pPr>
      <w:r w:rsidRPr="00502A9C">
        <w:rPr>
          <w:b/>
          <w:noProof/>
          <w:sz w:val="24"/>
          <w:szCs w:val="24"/>
        </w:rPr>
        <w:t xml:space="preserve">2. </w:t>
      </w:r>
      <w:r w:rsidRPr="00502A9C">
        <w:rPr>
          <w:noProof/>
          <w:sz w:val="24"/>
          <w:szCs w:val="24"/>
        </w:rPr>
        <w:t>Настоящее решение вступает в силу со дня его принятия.</w:t>
      </w:r>
    </w:p>
    <w:p w14:paraId="38C9F09C" w14:textId="77777777" w:rsidR="00E64730" w:rsidRPr="00502A9C" w:rsidRDefault="00E64730" w:rsidP="00502A9C">
      <w:pPr>
        <w:ind w:firstLine="720"/>
        <w:jc w:val="both"/>
        <w:rPr>
          <w:sz w:val="24"/>
          <w:szCs w:val="24"/>
        </w:rPr>
      </w:pPr>
      <w:r w:rsidRPr="00502A9C">
        <w:rPr>
          <w:rFonts w:eastAsia="Calibri"/>
          <w:sz w:val="24"/>
          <w:szCs w:val="24"/>
        </w:rPr>
        <w:t>По данному вопросу голосовали: «за» единогласно.</w:t>
      </w:r>
    </w:p>
    <w:p w14:paraId="141CD1E0" w14:textId="49679464" w:rsidR="00DF3434" w:rsidRDefault="00DF3434" w:rsidP="00DF3434">
      <w:pPr>
        <w:jc w:val="both"/>
        <w:rPr>
          <w:b/>
          <w:sz w:val="24"/>
          <w:szCs w:val="24"/>
        </w:rPr>
      </w:pPr>
    </w:p>
    <w:p w14:paraId="25B492E7" w14:textId="725542D7" w:rsidR="00E64730" w:rsidRDefault="00E64730" w:rsidP="00DF3434">
      <w:pPr>
        <w:jc w:val="both"/>
        <w:rPr>
          <w:b/>
          <w:sz w:val="24"/>
          <w:szCs w:val="24"/>
        </w:rPr>
      </w:pPr>
    </w:p>
    <w:p w14:paraId="0A1F2DCE" w14:textId="77777777" w:rsidR="00E64730" w:rsidRDefault="00E64730" w:rsidP="00E64730">
      <w:pPr>
        <w:tabs>
          <w:tab w:val="left" w:pos="1897"/>
        </w:tabs>
        <w:jc w:val="both"/>
        <w:rPr>
          <w:noProof/>
          <w:sz w:val="24"/>
          <w:szCs w:val="24"/>
        </w:rPr>
      </w:pPr>
      <w:r>
        <w:rPr>
          <w:b/>
          <w:sz w:val="24"/>
          <w:szCs w:val="24"/>
        </w:rPr>
        <w:t xml:space="preserve">2. </w:t>
      </w:r>
      <w:r w:rsidRPr="00DA4A85">
        <w:rPr>
          <w:b/>
          <w:sz w:val="24"/>
          <w:szCs w:val="24"/>
        </w:rPr>
        <w:t xml:space="preserve">СЛУШАЛИ: </w:t>
      </w:r>
      <w:r w:rsidRPr="000D64D1">
        <w:rPr>
          <w:noProof/>
          <w:sz w:val="24"/>
          <w:szCs w:val="24"/>
        </w:rPr>
        <w:t>Об установлении МУНИЦИПАЛЬНОМУ КАЗЕННОМУ ПРЕДПРИЯТИЮ ГАГИНСКОГО МУНИЦИПАЛЬНОГО ОКРУГА НИЖЕГОРОДСКОЙ ОБЛАСТИ «ГАГИНСКОЕ ЖИЛИЩНО-КОММУНАЛЬНОЕ ХОЗЯЙСТВО» (ИНН 5229018455), с. Гагино Нижегородской области, тарифов на тепловую энергию (мощность), поставляемую потребителям с. Гагино Нижегородской области</w:t>
      </w:r>
      <w:r>
        <w:rPr>
          <w:noProof/>
          <w:sz w:val="24"/>
          <w:szCs w:val="24"/>
        </w:rPr>
        <w:t>.</w:t>
      </w:r>
      <w:r w:rsidRPr="000D64D1">
        <w:rPr>
          <w:noProof/>
          <w:sz w:val="24"/>
          <w:szCs w:val="24"/>
        </w:rPr>
        <w:t xml:space="preserve"> </w:t>
      </w:r>
    </w:p>
    <w:p w14:paraId="56410364" w14:textId="10B1C17A" w:rsidR="00E64730" w:rsidRPr="005B1CF9" w:rsidRDefault="00E64730" w:rsidP="00E64730">
      <w:pPr>
        <w:tabs>
          <w:tab w:val="left" w:pos="1897"/>
        </w:tabs>
        <w:jc w:val="both"/>
        <w:rPr>
          <w:bCs/>
          <w:noProof/>
          <w:sz w:val="24"/>
          <w:szCs w:val="24"/>
        </w:rPr>
      </w:pPr>
      <w:r w:rsidRPr="00DA4A85">
        <w:rPr>
          <w:sz w:val="24"/>
          <w:szCs w:val="24"/>
          <w:u w:val="single"/>
        </w:rPr>
        <w:t>Основание для рассмотрения</w:t>
      </w:r>
      <w:r w:rsidRPr="00DA4A85">
        <w:rPr>
          <w:sz w:val="24"/>
          <w:szCs w:val="24"/>
        </w:rPr>
        <w:t xml:space="preserve">: </w:t>
      </w:r>
      <w:r>
        <w:rPr>
          <w:sz w:val="24"/>
          <w:szCs w:val="24"/>
        </w:rPr>
        <w:t xml:space="preserve">дело об установлении тарифов от </w:t>
      </w:r>
      <w:r w:rsidR="006939EB" w:rsidRPr="006939EB">
        <w:rPr>
          <w:sz w:val="24"/>
          <w:szCs w:val="24"/>
        </w:rPr>
        <w:t xml:space="preserve">3 июня </w:t>
      </w:r>
      <w:r w:rsidRPr="006939EB">
        <w:rPr>
          <w:sz w:val="24"/>
          <w:szCs w:val="24"/>
        </w:rPr>
        <w:t>2026 г. № 516-</w:t>
      </w:r>
      <w:r w:rsidR="006939EB" w:rsidRPr="006939EB">
        <w:rPr>
          <w:sz w:val="24"/>
          <w:szCs w:val="24"/>
        </w:rPr>
        <w:t>306644</w:t>
      </w:r>
      <w:r w:rsidRPr="006939EB">
        <w:rPr>
          <w:sz w:val="24"/>
          <w:szCs w:val="24"/>
        </w:rPr>
        <w:t>/26.</w:t>
      </w:r>
      <w:r w:rsidR="005B1CF9">
        <w:rPr>
          <w:sz w:val="24"/>
          <w:szCs w:val="24"/>
        </w:rPr>
        <w:t xml:space="preserve"> </w:t>
      </w:r>
    </w:p>
    <w:p w14:paraId="6F71CB39" w14:textId="77777777" w:rsidR="00E64730" w:rsidRDefault="00E64730" w:rsidP="00E64730">
      <w:pPr>
        <w:jc w:val="both"/>
        <w:rPr>
          <w:noProof/>
          <w:sz w:val="24"/>
          <w:szCs w:val="24"/>
        </w:rPr>
      </w:pPr>
      <w:r w:rsidRPr="00BE6114">
        <w:rPr>
          <w:sz w:val="24"/>
          <w:szCs w:val="24"/>
          <w:u w:val="single"/>
        </w:rPr>
        <w:t>Уполномоченный по делу</w:t>
      </w:r>
      <w:r>
        <w:rPr>
          <w:sz w:val="24"/>
          <w:szCs w:val="24"/>
        </w:rPr>
        <w:t xml:space="preserve">: </w:t>
      </w:r>
      <w:r w:rsidRPr="000D64D1">
        <w:rPr>
          <w:noProof/>
          <w:sz w:val="24"/>
          <w:szCs w:val="24"/>
        </w:rPr>
        <w:t>ведущий</w:t>
      </w:r>
      <w:r>
        <w:rPr>
          <w:noProof/>
          <w:sz w:val="24"/>
          <w:szCs w:val="24"/>
        </w:rPr>
        <w:t xml:space="preserve"> консультант региональной службы по тарифам Нижегородской области Матвеичева М.Н.</w:t>
      </w:r>
    </w:p>
    <w:p w14:paraId="54858046" w14:textId="77777777" w:rsidR="00502A9C" w:rsidRPr="00502A9C" w:rsidRDefault="00E64730" w:rsidP="00502A9C">
      <w:pPr>
        <w:jc w:val="both"/>
        <w:rPr>
          <w:sz w:val="24"/>
          <w:szCs w:val="24"/>
        </w:rPr>
      </w:pPr>
      <w:r w:rsidRPr="00502A9C">
        <w:rPr>
          <w:b/>
          <w:sz w:val="24"/>
          <w:szCs w:val="24"/>
        </w:rPr>
        <w:t xml:space="preserve">РЕШИЛИ: </w:t>
      </w:r>
      <w:r w:rsidR="00502A9C" w:rsidRPr="00502A9C">
        <w:rPr>
          <w:sz w:val="24"/>
          <w:szCs w:val="24"/>
        </w:rPr>
        <w:t xml:space="preserve">В соответствии с Федеральным законом от 27 июля 2010 г. № 190-ФЗ                     «О теплоснабжении», постановлением Правительства Российской Федерации от 22 октября 2012 г. № 1075 «О ценообразовании в сфере теплоснабжения», приказом ФСТ России от 7 июня 2013 г. № 163 «Об утверждении Регламента открытия дел об установлении регулируемых цен (тарифов) и отмене регулирования тарифов в сфере теплоснабжения» и на основании рассмотрения расчетных и обосновывающих материалов, представленных </w:t>
      </w:r>
      <w:r w:rsidR="00502A9C" w:rsidRPr="00502A9C">
        <w:rPr>
          <w:noProof/>
          <w:sz w:val="24"/>
          <w:szCs w:val="24"/>
        </w:rPr>
        <w:t>МУНИЦИПАЛЬНЫМ КАЗЕННЫМ ПРЕДПРИЯТИЕМ ГАГИНСКОГО МУНИЦИПАЛЬНОГО ОКРУГА НИЖЕГОРОДСКОЙ ОБЛАСТИ «ГАГИНСКОЕ ЖИЛИЩНО-КОММУНАЛЬНОЕ ХОЗЯЙСТВО» (ИНН 5229018455), с. Гагино Нижегородской области</w:t>
      </w:r>
      <w:r w:rsidR="00502A9C" w:rsidRPr="00502A9C">
        <w:rPr>
          <w:sz w:val="24"/>
          <w:szCs w:val="24"/>
        </w:rPr>
        <w:t>, экспертного заключения  рег. № в-105 от 22 июня 2026 г.:</w:t>
      </w:r>
    </w:p>
    <w:p w14:paraId="2096D553" w14:textId="77777777" w:rsidR="00502A9C" w:rsidRPr="00502A9C" w:rsidRDefault="00502A9C" w:rsidP="00502A9C">
      <w:pPr>
        <w:ind w:firstLine="709"/>
        <w:jc w:val="both"/>
        <w:rPr>
          <w:sz w:val="24"/>
          <w:szCs w:val="24"/>
        </w:rPr>
      </w:pPr>
      <w:r w:rsidRPr="00502A9C">
        <w:rPr>
          <w:b/>
          <w:sz w:val="24"/>
          <w:szCs w:val="24"/>
        </w:rPr>
        <w:t>1.</w:t>
      </w:r>
      <w:r w:rsidRPr="00502A9C">
        <w:rPr>
          <w:sz w:val="24"/>
          <w:szCs w:val="24"/>
        </w:rPr>
        <w:t xml:space="preserve"> При установлении тарифов в сфере теплоснабжения для </w:t>
      </w:r>
      <w:r w:rsidRPr="00502A9C">
        <w:rPr>
          <w:noProof/>
          <w:sz w:val="24"/>
          <w:szCs w:val="24"/>
        </w:rPr>
        <w:t>МУНИЦИПАЛЬНОГО  КАЗЕННОГО ПРЕДПРИЯТИЯ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применять метод экономически обоснованных расходов (затрат).</w:t>
      </w:r>
    </w:p>
    <w:p w14:paraId="7A784643" w14:textId="362C736E" w:rsidR="00954001" w:rsidRDefault="00502A9C" w:rsidP="00954001">
      <w:pPr>
        <w:autoSpaceDE w:val="0"/>
        <w:autoSpaceDN w:val="0"/>
        <w:adjustRightInd w:val="0"/>
        <w:ind w:firstLine="720"/>
        <w:jc w:val="both"/>
        <w:rPr>
          <w:sz w:val="24"/>
          <w:szCs w:val="24"/>
        </w:rPr>
      </w:pPr>
      <w:r w:rsidRPr="00502A9C">
        <w:rPr>
          <w:b/>
          <w:sz w:val="24"/>
          <w:szCs w:val="24"/>
        </w:rPr>
        <w:lastRenderedPageBreak/>
        <w:t>2.</w:t>
      </w:r>
      <w:r w:rsidRPr="00502A9C">
        <w:rPr>
          <w:sz w:val="24"/>
          <w:szCs w:val="24"/>
        </w:rPr>
        <w:t xml:space="preserve"> Установить </w:t>
      </w:r>
      <w:r w:rsidRPr="00502A9C">
        <w:rPr>
          <w:noProof/>
          <w:sz w:val="24"/>
          <w:szCs w:val="24"/>
        </w:rPr>
        <w:t>МУНИЦИПАЛЬНОМУ КАЗЕННОМУ ПРЕДПРИЯТИЮ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xml:space="preserve">, </w:t>
      </w:r>
      <w:r w:rsidRPr="00502A9C">
        <w:rPr>
          <w:b/>
          <w:sz w:val="24"/>
          <w:szCs w:val="24"/>
        </w:rPr>
        <w:t>тарифы на тепловую энергию (мощность),</w:t>
      </w:r>
      <w:r w:rsidRPr="00502A9C">
        <w:rPr>
          <w:sz w:val="24"/>
          <w:szCs w:val="24"/>
        </w:rPr>
        <w:t xml:space="preserve"> поставляемую потребителям с. Гагино Нижегородской области</w:t>
      </w:r>
      <w:r w:rsidR="00954001">
        <w:rPr>
          <w:sz w:val="24"/>
          <w:szCs w:val="24"/>
        </w:rPr>
        <w:t xml:space="preserve"> </w:t>
      </w:r>
      <w:r w:rsidR="00954001" w:rsidRPr="005C4B58">
        <w:rPr>
          <w:noProof/>
          <w:sz w:val="24"/>
          <w:szCs w:val="24"/>
        </w:rPr>
        <w:t>(</w:t>
      </w:r>
      <w:r w:rsidR="00954001" w:rsidRPr="005C4B58">
        <w:rPr>
          <w:sz w:val="24"/>
          <w:szCs w:val="24"/>
        </w:rPr>
        <w:t xml:space="preserve">основные плановые (расчетные) показатели на расчетный период регулирования приведены в </w:t>
      </w:r>
      <w:r w:rsidR="00954001">
        <w:rPr>
          <w:sz w:val="24"/>
          <w:szCs w:val="24"/>
        </w:rPr>
        <w:t xml:space="preserve">приложении к </w:t>
      </w:r>
      <w:r w:rsidR="00954001" w:rsidRPr="00640CBF">
        <w:rPr>
          <w:sz w:val="24"/>
          <w:szCs w:val="24"/>
        </w:rPr>
        <w:t xml:space="preserve">п. </w:t>
      </w:r>
      <w:r w:rsidR="00954001">
        <w:rPr>
          <w:sz w:val="24"/>
          <w:szCs w:val="24"/>
        </w:rPr>
        <w:t>2</w:t>
      </w:r>
      <w:r w:rsidR="00954001" w:rsidRPr="005C4B58">
        <w:rPr>
          <w:sz w:val="24"/>
          <w:szCs w:val="24"/>
        </w:rPr>
        <w:t xml:space="preserve"> настоящего протокола), в следующих размерах:</w:t>
      </w: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7"/>
        <w:gridCol w:w="3591"/>
        <w:gridCol w:w="1701"/>
        <w:gridCol w:w="709"/>
        <w:gridCol w:w="1559"/>
        <w:gridCol w:w="1556"/>
      </w:tblGrid>
      <w:tr w:rsidR="00954001" w:rsidRPr="00BF2A79" w14:paraId="6F43DF6C" w14:textId="77777777" w:rsidTr="002213CC">
        <w:trPr>
          <w:trHeight w:val="215"/>
          <w:jc w:val="center"/>
        </w:trPr>
        <w:tc>
          <w:tcPr>
            <w:tcW w:w="657" w:type="dxa"/>
            <w:vMerge w:val="restart"/>
            <w:tcBorders>
              <w:top w:val="single" w:sz="4" w:space="0" w:color="auto"/>
              <w:left w:val="single" w:sz="4" w:space="0" w:color="auto"/>
              <w:bottom w:val="single" w:sz="4" w:space="0" w:color="auto"/>
              <w:right w:val="single" w:sz="4" w:space="0" w:color="auto"/>
            </w:tcBorders>
            <w:hideMark/>
          </w:tcPr>
          <w:p w14:paraId="07332158" w14:textId="77777777" w:rsidR="00954001" w:rsidRPr="00BF2A79" w:rsidRDefault="00954001" w:rsidP="002213CC">
            <w:pPr>
              <w:jc w:val="center"/>
              <w:rPr>
                <w:b/>
                <w:bCs/>
                <w:sz w:val="16"/>
                <w:szCs w:val="18"/>
              </w:rPr>
            </w:pPr>
            <w:r w:rsidRPr="00BF2A79">
              <w:rPr>
                <w:b/>
                <w:bCs/>
                <w:sz w:val="16"/>
                <w:szCs w:val="18"/>
              </w:rPr>
              <w:t>п/п</w:t>
            </w:r>
          </w:p>
        </w:tc>
        <w:tc>
          <w:tcPr>
            <w:tcW w:w="3591" w:type="dxa"/>
            <w:vMerge w:val="restart"/>
            <w:tcBorders>
              <w:top w:val="single" w:sz="4" w:space="0" w:color="auto"/>
              <w:left w:val="single" w:sz="4" w:space="0" w:color="auto"/>
              <w:bottom w:val="single" w:sz="4" w:space="0" w:color="auto"/>
              <w:right w:val="single" w:sz="4" w:space="0" w:color="auto"/>
            </w:tcBorders>
            <w:hideMark/>
          </w:tcPr>
          <w:p w14:paraId="4F92DCEC" w14:textId="77777777" w:rsidR="00954001" w:rsidRPr="00BF2A79" w:rsidRDefault="00954001" w:rsidP="002213CC">
            <w:pPr>
              <w:jc w:val="center"/>
              <w:rPr>
                <w:b/>
                <w:bCs/>
                <w:sz w:val="16"/>
                <w:szCs w:val="18"/>
              </w:rPr>
            </w:pPr>
            <w:r w:rsidRPr="00BF2A79">
              <w:rPr>
                <w:b/>
                <w:bCs/>
                <w:sz w:val="16"/>
                <w:szCs w:val="18"/>
              </w:rPr>
              <w:t>Наименование регулируемой организации</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0322D2A" w14:textId="77777777" w:rsidR="00954001" w:rsidRPr="00BF2A79" w:rsidRDefault="00954001" w:rsidP="002213CC">
            <w:pPr>
              <w:ind w:firstLine="24"/>
              <w:jc w:val="center"/>
              <w:rPr>
                <w:b/>
                <w:bCs/>
                <w:sz w:val="16"/>
                <w:szCs w:val="18"/>
              </w:rPr>
            </w:pPr>
            <w:r w:rsidRPr="00BF2A79">
              <w:rPr>
                <w:b/>
                <w:bCs/>
                <w:sz w:val="16"/>
                <w:szCs w:val="18"/>
              </w:rPr>
              <w:t>Вид тарифа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FFB7F86" w14:textId="77777777" w:rsidR="00954001" w:rsidRPr="00BF2A79" w:rsidRDefault="00954001" w:rsidP="002213CC">
            <w:pPr>
              <w:ind w:firstLine="24"/>
              <w:jc w:val="center"/>
              <w:rPr>
                <w:b/>
                <w:bCs/>
                <w:sz w:val="16"/>
                <w:szCs w:val="18"/>
              </w:rPr>
            </w:pPr>
            <w:r w:rsidRPr="00BF2A79">
              <w:rPr>
                <w:b/>
                <w:bCs/>
                <w:sz w:val="16"/>
                <w:szCs w:val="18"/>
              </w:rPr>
              <w:t>Год</w:t>
            </w:r>
          </w:p>
        </w:tc>
        <w:tc>
          <w:tcPr>
            <w:tcW w:w="3115" w:type="dxa"/>
            <w:gridSpan w:val="2"/>
            <w:tcBorders>
              <w:top w:val="single" w:sz="4" w:space="0" w:color="auto"/>
              <w:left w:val="single" w:sz="4" w:space="0" w:color="auto"/>
              <w:bottom w:val="single" w:sz="4" w:space="0" w:color="auto"/>
              <w:right w:val="single" w:sz="4" w:space="0" w:color="auto"/>
            </w:tcBorders>
            <w:hideMark/>
          </w:tcPr>
          <w:p w14:paraId="5E57F44C" w14:textId="77777777" w:rsidR="00954001" w:rsidRPr="00BF2A79" w:rsidRDefault="00954001" w:rsidP="002213CC">
            <w:pPr>
              <w:ind w:firstLine="24"/>
              <w:jc w:val="center"/>
              <w:rPr>
                <w:b/>
                <w:bCs/>
                <w:sz w:val="16"/>
                <w:szCs w:val="18"/>
              </w:rPr>
            </w:pPr>
            <w:r w:rsidRPr="00BF2A79">
              <w:rPr>
                <w:b/>
                <w:bCs/>
                <w:sz w:val="16"/>
                <w:szCs w:val="18"/>
              </w:rPr>
              <w:t>Вода</w:t>
            </w:r>
          </w:p>
        </w:tc>
      </w:tr>
      <w:tr w:rsidR="00954001" w:rsidRPr="002D22D4" w14:paraId="6538195C" w14:textId="77777777" w:rsidTr="002213CC">
        <w:trPr>
          <w:trHeight w:val="151"/>
          <w:jc w:val="center"/>
        </w:trPr>
        <w:tc>
          <w:tcPr>
            <w:tcW w:w="657" w:type="dxa"/>
            <w:vMerge/>
            <w:tcBorders>
              <w:top w:val="single" w:sz="4" w:space="0" w:color="auto"/>
              <w:left w:val="single" w:sz="4" w:space="0" w:color="auto"/>
              <w:bottom w:val="single" w:sz="4" w:space="0" w:color="auto"/>
              <w:right w:val="single" w:sz="4" w:space="0" w:color="auto"/>
            </w:tcBorders>
            <w:vAlign w:val="center"/>
            <w:hideMark/>
          </w:tcPr>
          <w:p w14:paraId="19DF2DF2" w14:textId="77777777" w:rsidR="00954001" w:rsidRPr="00BF2A79" w:rsidRDefault="00954001" w:rsidP="002213CC">
            <w:pPr>
              <w:rPr>
                <w:b/>
                <w:bCs/>
                <w:sz w:val="16"/>
                <w:szCs w:val="18"/>
              </w:rPr>
            </w:pPr>
          </w:p>
        </w:tc>
        <w:tc>
          <w:tcPr>
            <w:tcW w:w="3591" w:type="dxa"/>
            <w:vMerge/>
            <w:tcBorders>
              <w:top w:val="single" w:sz="4" w:space="0" w:color="auto"/>
              <w:left w:val="single" w:sz="4" w:space="0" w:color="auto"/>
              <w:bottom w:val="single" w:sz="4" w:space="0" w:color="auto"/>
              <w:right w:val="single" w:sz="4" w:space="0" w:color="auto"/>
            </w:tcBorders>
            <w:vAlign w:val="center"/>
            <w:hideMark/>
          </w:tcPr>
          <w:p w14:paraId="21F24C32" w14:textId="77777777" w:rsidR="00954001" w:rsidRPr="00BF2A79" w:rsidRDefault="00954001" w:rsidP="002213CC">
            <w:pPr>
              <w:rPr>
                <w:b/>
                <w:bCs/>
                <w:sz w:val="16"/>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61E53D" w14:textId="77777777" w:rsidR="00954001" w:rsidRPr="00BF2A79" w:rsidRDefault="00954001" w:rsidP="002213CC">
            <w:pPr>
              <w:rPr>
                <w:b/>
                <w:bCs/>
                <w:sz w:val="16"/>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A45583" w14:textId="77777777" w:rsidR="00954001" w:rsidRPr="00BF2A79" w:rsidRDefault="00954001" w:rsidP="002213CC">
            <w:pPr>
              <w:rPr>
                <w:b/>
                <w:bCs/>
                <w:sz w:val="16"/>
                <w:szCs w:val="18"/>
              </w:rPr>
            </w:pPr>
          </w:p>
        </w:tc>
        <w:tc>
          <w:tcPr>
            <w:tcW w:w="1559" w:type="dxa"/>
            <w:tcBorders>
              <w:top w:val="single" w:sz="4" w:space="0" w:color="auto"/>
              <w:left w:val="single" w:sz="4" w:space="0" w:color="auto"/>
              <w:bottom w:val="single" w:sz="4" w:space="0" w:color="auto"/>
              <w:right w:val="single" w:sz="4" w:space="0" w:color="auto"/>
            </w:tcBorders>
            <w:hideMark/>
          </w:tcPr>
          <w:p w14:paraId="08716234" w14:textId="77777777" w:rsidR="00954001" w:rsidRPr="002D22D4" w:rsidRDefault="00954001" w:rsidP="002213CC">
            <w:pPr>
              <w:ind w:left="-24" w:firstLine="24"/>
              <w:jc w:val="center"/>
              <w:rPr>
                <w:b/>
                <w:bCs/>
                <w:sz w:val="16"/>
                <w:szCs w:val="18"/>
              </w:rPr>
            </w:pPr>
            <w:r w:rsidRPr="002D22D4">
              <w:rPr>
                <w:b/>
                <w:bCs/>
                <w:sz w:val="16"/>
                <w:szCs w:val="18"/>
              </w:rPr>
              <w:t>с 1 июля по 30 сентября</w:t>
            </w:r>
          </w:p>
        </w:tc>
        <w:tc>
          <w:tcPr>
            <w:tcW w:w="1556" w:type="dxa"/>
            <w:tcBorders>
              <w:top w:val="single" w:sz="4" w:space="0" w:color="auto"/>
              <w:left w:val="single" w:sz="4" w:space="0" w:color="auto"/>
              <w:bottom w:val="single" w:sz="4" w:space="0" w:color="auto"/>
              <w:right w:val="single" w:sz="4" w:space="0" w:color="auto"/>
            </w:tcBorders>
            <w:hideMark/>
          </w:tcPr>
          <w:p w14:paraId="00D10FAE" w14:textId="77777777" w:rsidR="00954001" w:rsidRPr="002D22D4" w:rsidRDefault="00954001" w:rsidP="002213CC">
            <w:pPr>
              <w:ind w:left="-24" w:firstLine="24"/>
              <w:jc w:val="center"/>
              <w:rPr>
                <w:b/>
                <w:bCs/>
                <w:sz w:val="16"/>
                <w:szCs w:val="18"/>
              </w:rPr>
            </w:pPr>
            <w:r w:rsidRPr="002D22D4">
              <w:rPr>
                <w:b/>
                <w:bCs/>
                <w:sz w:val="16"/>
                <w:szCs w:val="18"/>
              </w:rPr>
              <w:t xml:space="preserve">с 1 октября по </w:t>
            </w:r>
          </w:p>
          <w:p w14:paraId="6F532ED2" w14:textId="77777777" w:rsidR="00954001" w:rsidRPr="002D22D4" w:rsidRDefault="00954001" w:rsidP="002213CC">
            <w:pPr>
              <w:ind w:left="-24" w:firstLine="24"/>
              <w:jc w:val="center"/>
              <w:rPr>
                <w:b/>
                <w:bCs/>
                <w:sz w:val="16"/>
                <w:szCs w:val="18"/>
              </w:rPr>
            </w:pPr>
            <w:r w:rsidRPr="002D22D4">
              <w:rPr>
                <w:b/>
                <w:bCs/>
                <w:sz w:val="16"/>
                <w:szCs w:val="18"/>
              </w:rPr>
              <w:t xml:space="preserve">31 декабря </w:t>
            </w:r>
          </w:p>
        </w:tc>
      </w:tr>
      <w:tr w:rsidR="00954001" w:rsidRPr="00BF2A79" w14:paraId="6EAE4702" w14:textId="77777777" w:rsidTr="002213CC">
        <w:trPr>
          <w:trHeight w:val="481"/>
          <w:jc w:val="center"/>
        </w:trPr>
        <w:tc>
          <w:tcPr>
            <w:tcW w:w="657" w:type="dxa"/>
            <w:tcBorders>
              <w:top w:val="single" w:sz="4" w:space="0" w:color="auto"/>
              <w:left w:val="single" w:sz="4" w:space="0" w:color="auto"/>
              <w:bottom w:val="single" w:sz="4" w:space="0" w:color="auto"/>
              <w:right w:val="single" w:sz="4" w:space="0" w:color="auto"/>
            </w:tcBorders>
            <w:hideMark/>
          </w:tcPr>
          <w:p w14:paraId="3431D988" w14:textId="77777777" w:rsidR="00954001" w:rsidRPr="00BF2A79" w:rsidRDefault="00954001" w:rsidP="002213CC">
            <w:pPr>
              <w:jc w:val="center"/>
              <w:rPr>
                <w:b/>
                <w:bCs/>
                <w:sz w:val="16"/>
                <w:szCs w:val="18"/>
              </w:rPr>
            </w:pPr>
            <w:r w:rsidRPr="00BF2A79">
              <w:rPr>
                <w:b/>
                <w:bCs/>
                <w:sz w:val="16"/>
                <w:szCs w:val="18"/>
              </w:rPr>
              <w:t>1.</w:t>
            </w:r>
          </w:p>
        </w:tc>
        <w:tc>
          <w:tcPr>
            <w:tcW w:w="3591" w:type="dxa"/>
            <w:vMerge w:val="restart"/>
            <w:tcBorders>
              <w:top w:val="single" w:sz="4" w:space="0" w:color="auto"/>
              <w:left w:val="single" w:sz="4" w:space="0" w:color="auto"/>
              <w:bottom w:val="single" w:sz="4" w:space="0" w:color="auto"/>
              <w:right w:val="single" w:sz="4" w:space="0" w:color="auto"/>
            </w:tcBorders>
            <w:hideMark/>
          </w:tcPr>
          <w:p w14:paraId="7772FA97" w14:textId="77777777" w:rsidR="00954001" w:rsidRPr="00BF2A79" w:rsidRDefault="00954001" w:rsidP="002213CC">
            <w:pPr>
              <w:autoSpaceDE w:val="0"/>
              <w:autoSpaceDN w:val="0"/>
              <w:adjustRightInd w:val="0"/>
              <w:rPr>
                <w:sz w:val="19"/>
                <w:szCs w:val="19"/>
              </w:rPr>
            </w:pPr>
            <w:r w:rsidRPr="008D2ACE">
              <w:rPr>
                <w:bCs/>
                <w:noProof/>
                <w:sz w:val="18"/>
              </w:rPr>
              <w:t xml:space="preserve">МУНИЦИПАЛЬНОЕ КАЗЕННОЕ ПРЕДПРИЯТИЕ ГАГИНСКОГО МУНИЦИПАЛЬНОГО ОКРУГА НИЖЕГОРОДСКОЙ ОБЛАСТИ «ГАГИНСКОЕ ЖИЛИЩНО-КОММУНАЛЬНОЕ ХОЗЯЙСТВО» (ИНН 5229018455), с. Гагино Нижегородской области </w:t>
            </w:r>
          </w:p>
        </w:tc>
        <w:tc>
          <w:tcPr>
            <w:tcW w:w="5525" w:type="dxa"/>
            <w:gridSpan w:val="4"/>
            <w:tcBorders>
              <w:top w:val="single" w:sz="4" w:space="0" w:color="auto"/>
              <w:left w:val="single" w:sz="4" w:space="0" w:color="auto"/>
              <w:bottom w:val="single" w:sz="4" w:space="0" w:color="auto"/>
              <w:right w:val="single" w:sz="4" w:space="0" w:color="auto"/>
            </w:tcBorders>
            <w:hideMark/>
          </w:tcPr>
          <w:p w14:paraId="110457F0" w14:textId="77777777" w:rsidR="00954001" w:rsidRPr="00BF2A79" w:rsidRDefault="00954001" w:rsidP="002213CC">
            <w:pPr>
              <w:autoSpaceDE w:val="0"/>
              <w:autoSpaceDN w:val="0"/>
              <w:adjustRightInd w:val="0"/>
              <w:jc w:val="both"/>
              <w:rPr>
                <w:rFonts w:eastAsia="Calibri"/>
                <w:sz w:val="18"/>
                <w:szCs w:val="18"/>
              </w:rPr>
            </w:pPr>
            <w:r>
              <w:rPr>
                <w:rFonts w:eastAsia="Calibri"/>
                <w:b/>
                <w:bCs/>
                <w:sz w:val="18"/>
                <w:szCs w:val="18"/>
                <w:lang w:eastAsia="en-US"/>
              </w:rPr>
              <w:t xml:space="preserve">Для потребителей, в случае отсутствия дифференциации тарифов по схеме подключения </w:t>
            </w:r>
          </w:p>
        </w:tc>
      </w:tr>
      <w:tr w:rsidR="00954001" w:rsidRPr="00BF2A79" w14:paraId="126E2360" w14:textId="77777777" w:rsidTr="002213CC">
        <w:trPr>
          <w:trHeight w:val="215"/>
          <w:jc w:val="center"/>
        </w:trPr>
        <w:tc>
          <w:tcPr>
            <w:tcW w:w="657" w:type="dxa"/>
            <w:tcBorders>
              <w:top w:val="single" w:sz="4" w:space="0" w:color="auto"/>
              <w:left w:val="single" w:sz="4" w:space="0" w:color="auto"/>
              <w:bottom w:val="single" w:sz="4" w:space="0" w:color="auto"/>
              <w:right w:val="single" w:sz="4" w:space="0" w:color="auto"/>
            </w:tcBorders>
            <w:hideMark/>
          </w:tcPr>
          <w:p w14:paraId="2EE71A1A" w14:textId="77777777" w:rsidR="00954001" w:rsidRPr="00BF2A79" w:rsidRDefault="00954001" w:rsidP="002213CC">
            <w:pPr>
              <w:jc w:val="center"/>
              <w:rPr>
                <w:b/>
                <w:bCs/>
                <w:sz w:val="16"/>
                <w:szCs w:val="18"/>
              </w:rPr>
            </w:pPr>
            <w:r w:rsidRPr="00BF2A79">
              <w:rPr>
                <w:b/>
                <w:bCs/>
                <w:sz w:val="16"/>
                <w:szCs w:val="18"/>
              </w:rPr>
              <w:t>1.1.</w:t>
            </w:r>
          </w:p>
        </w:tc>
        <w:tc>
          <w:tcPr>
            <w:tcW w:w="3591" w:type="dxa"/>
            <w:vMerge/>
            <w:tcBorders>
              <w:top w:val="single" w:sz="4" w:space="0" w:color="auto"/>
              <w:left w:val="single" w:sz="4" w:space="0" w:color="auto"/>
              <w:bottom w:val="single" w:sz="4" w:space="0" w:color="auto"/>
              <w:right w:val="single" w:sz="4" w:space="0" w:color="auto"/>
            </w:tcBorders>
            <w:vAlign w:val="center"/>
            <w:hideMark/>
          </w:tcPr>
          <w:p w14:paraId="72E13361" w14:textId="77777777" w:rsidR="00954001" w:rsidRPr="00BF2A79" w:rsidRDefault="00954001" w:rsidP="002213CC">
            <w:pPr>
              <w:rPr>
                <w:sz w:val="18"/>
                <w:szCs w:val="18"/>
              </w:rPr>
            </w:pPr>
          </w:p>
        </w:tc>
        <w:tc>
          <w:tcPr>
            <w:tcW w:w="1701" w:type="dxa"/>
            <w:tcBorders>
              <w:top w:val="single" w:sz="4" w:space="0" w:color="auto"/>
              <w:left w:val="single" w:sz="4" w:space="0" w:color="auto"/>
              <w:right w:val="single" w:sz="4" w:space="0" w:color="auto"/>
            </w:tcBorders>
            <w:hideMark/>
          </w:tcPr>
          <w:p w14:paraId="447D0B92" w14:textId="77777777" w:rsidR="00954001" w:rsidRPr="00BF2A79" w:rsidRDefault="00954001" w:rsidP="002213CC">
            <w:pPr>
              <w:rPr>
                <w:sz w:val="18"/>
                <w:szCs w:val="18"/>
              </w:rPr>
            </w:pPr>
            <w:r w:rsidRPr="00BF2A79">
              <w:rPr>
                <w:sz w:val="18"/>
                <w:szCs w:val="18"/>
              </w:rPr>
              <w:t>одноставочный, руб./Гкал</w:t>
            </w:r>
          </w:p>
        </w:tc>
        <w:tc>
          <w:tcPr>
            <w:tcW w:w="709" w:type="dxa"/>
            <w:tcBorders>
              <w:top w:val="single" w:sz="4" w:space="0" w:color="auto"/>
              <w:left w:val="single" w:sz="4" w:space="0" w:color="auto"/>
              <w:bottom w:val="single" w:sz="4" w:space="0" w:color="auto"/>
              <w:right w:val="single" w:sz="4" w:space="0" w:color="auto"/>
            </w:tcBorders>
            <w:hideMark/>
          </w:tcPr>
          <w:p w14:paraId="0C31B948" w14:textId="77777777" w:rsidR="00954001" w:rsidRPr="00BF2A79" w:rsidRDefault="00954001" w:rsidP="002213CC">
            <w:pPr>
              <w:ind w:left="-24" w:right="57" w:firstLine="24"/>
              <w:jc w:val="center"/>
              <w:rPr>
                <w:sz w:val="18"/>
                <w:szCs w:val="18"/>
              </w:rPr>
            </w:pPr>
            <w:r w:rsidRPr="00BF2A79">
              <w:rPr>
                <w:sz w:val="18"/>
                <w:szCs w:val="18"/>
              </w:rPr>
              <w:t>202</w:t>
            </w:r>
            <w:r>
              <w:rPr>
                <w:sz w:val="18"/>
                <w:szCs w:val="18"/>
              </w:rPr>
              <w:t>6</w:t>
            </w:r>
          </w:p>
        </w:tc>
        <w:tc>
          <w:tcPr>
            <w:tcW w:w="1559" w:type="dxa"/>
            <w:tcBorders>
              <w:top w:val="single" w:sz="4" w:space="0" w:color="auto"/>
              <w:left w:val="single" w:sz="4" w:space="0" w:color="auto"/>
              <w:bottom w:val="single" w:sz="4" w:space="0" w:color="auto"/>
              <w:right w:val="single" w:sz="4" w:space="0" w:color="auto"/>
            </w:tcBorders>
            <w:vAlign w:val="center"/>
          </w:tcPr>
          <w:p w14:paraId="6A9DBF71" w14:textId="77777777" w:rsidR="00954001" w:rsidRPr="00BF2A79" w:rsidRDefault="00954001" w:rsidP="002213CC">
            <w:pPr>
              <w:jc w:val="center"/>
              <w:rPr>
                <w:sz w:val="18"/>
                <w:szCs w:val="18"/>
              </w:rPr>
            </w:pPr>
            <w:r>
              <w:rPr>
                <w:sz w:val="18"/>
                <w:szCs w:val="18"/>
              </w:rPr>
              <w:t>2319,35</w:t>
            </w:r>
          </w:p>
        </w:tc>
        <w:tc>
          <w:tcPr>
            <w:tcW w:w="1556" w:type="dxa"/>
            <w:tcBorders>
              <w:top w:val="single" w:sz="4" w:space="0" w:color="auto"/>
              <w:left w:val="single" w:sz="4" w:space="0" w:color="auto"/>
              <w:bottom w:val="single" w:sz="4" w:space="0" w:color="auto"/>
              <w:right w:val="single" w:sz="4" w:space="0" w:color="auto"/>
            </w:tcBorders>
            <w:vAlign w:val="center"/>
          </w:tcPr>
          <w:p w14:paraId="40C64C69" w14:textId="69FF4C6D" w:rsidR="00954001" w:rsidRPr="00BF2A79" w:rsidRDefault="00055A70" w:rsidP="002213CC">
            <w:pPr>
              <w:jc w:val="center"/>
              <w:rPr>
                <w:sz w:val="18"/>
                <w:szCs w:val="18"/>
              </w:rPr>
            </w:pPr>
            <w:r>
              <w:rPr>
                <w:sz w:val="18"/>
                <w:szCs w:val="18"/>
              </w:rPr>
              <w:t>2548,96</w:t>
            </w:r>
          </w:p>
        </w:tc>
      </w:tr>
      <w:tr w:rsidR="00954001" w:rsidRPr="00BF2A79" w14:paraId="5363747A" w14:textId="77777777" w:rsidTr="002213CC">
        <w:trPr>
          <w:trHeight w:val="241"/>
          <w:jc w:val="center"/>
        </w:trPr>
        <w:tc>
          <w:tcPr>
            <w:tcW w:w="657" w:type="dxa"/>
            <w:tcBorders>
              <w:top w:val="single" w:sz="4" w:space="0" w:color="auto"/>
              <w:left w:val="single" w:sz="4" w:space="0" w:color="auto"/>
              <w:bottom w:val="single" w:sz="4" w:space="0" w:color="auto"/>
              <w:right w:val="single" w:sz="4" w:space="0" w:color="auto"/>
            </w:tcBorders>
          </w:tcPr>
          <w:p w14:paraId="264FDB70" w14:textId="77777777" w:rsidR="00954001" w:rsidRPr="00BF2A79" w:rsidRDefault="00954001" w:rsidP="002213CC">
            <w:pPr>
              <w:jc w:val="center"/>
              <w:rPr>
                <w:b/>
                <w:bCs/>
                <w:sz w:val="16"/>
                <w:szCs w:val="18"/>
              </w:rPr>
            </w:pPr>
          </w:p>
        </w:tc>
        <w:tc>
          <w:tcPr>
            <w:tcW w:w="3591" w:type="dxa"/>
            <w:vMerge/>
            <w:tcBorders>
              <w:top w:val="single" w:sz="4" w:space="0" w:color="auto"/>
              <w:left w:val="single" w:sz="4" w:space="0" w:color="auto"/>
              <w:bottom w:val="single" w:sz="4" w:space="0" w:color="auto"/>
              <w:right w:val="single" w:sz="4" w:space="0" w:color="auto"/>
            </w:tcBorders>
            <w:vAlign w:val="center"/>
            <w:hideMark/>
          </w:tcPr>
          <w:p w14:paraId="60A22F0D" w14:textId="77777777" w:rsidR="00954001" w:rsidRPr="00BF2A79" w:rsidRDefault="00954001" w:rsidP="002213CC">
            <w:pPr>
              <w:rPr>
                <w:sz w:val="18"/>
                <w:szCs w:val="18"/>
              </w:rPr>
            </w:pPr>
          </w:p>
        </w:tc>
        <w:tc>
          <w:tcPr>
            <w:tcW w:w="5525" w:type="dxa"/>
            <w:gridSpan w:val="4"/>
            <w:tcBorders>
              <w:top w:val="single" w:sz="4" w:space="0" w:color="auto"/>
              <w:left w:val="single" w:sz="4" w:space="0" w:color="auto"/>
              <w:bottom w:val="single" w:sz="4" w:space="0" w:color="auto"/>
              <w:right w:val="single" w:sz="4" w:space="0" w:color="auto"/>
            </w:tcBorders>
            <w:hideMark/>
          </w:tcPr>
          <w:p w14:paraId="48F3FDFB" w14:textId="77777777" w:rsidR="00954001" w:rsidRPr="00BF2A79" w:rsidRDefault="00954001" w:rsidP="002213CC">
            <w:pPr>
              <w:ind w:left="-24" w:firstLine="24"/>
              <w:rPr>
                <w:sz w:val="18"/>
                <w:szCs w:val="18"/>
              </w:rPr>
            </w:pPr>
            <w:r w:rsidRPr="00BF2A79">
              <w:rPr>
                <w:sz w:val="18"/>
                <w:szCs w:val="18"/>
              </w:rPr>
              <w:t>Население (тарифы указаны с учетом НДС)</w:t>
            </w:r>
          </w:p>
        </w:tc>
      </w:tr>
      <w:tr w:rsidR="00954001" w:rsidRPr="00BF2A79" w14:paraId="60704FE7" w14:textId="77777777" w:rsidTr="002213CC">
        <w:trPr>
          <w:trHeight w:val="215"/>
          <w:jc w:val="center"/>
        </w:trPr>
        <w:tc>
          <w:tcPr>
            <w:tcW w:w="657" w:type="dxa"/>
            <w:tcBorders>
              <w:top w:val="single" w:sz="4" w:space="0" w:color="auto"/>
              <w:left w:val="single" w:sz="4" w:space="0" w:color="auto"/>
              <w:bottom w:val="single" w:sz="4" w:space="0" w:color="auto"/>
              <w:right w:val="single" w:sz="4" w:space="0" w:color="auto"/>
            </w:tcBorders>
            <w:hideMark/>
          </w:tcPr>
          <w:p w14:paraId="2978548C" w14:textId="77777777" w:rsidR="00954001" w:rsidRPr="00BF2A79" w:rsidRDefault="00954001" w:rsidP="002213CC">
            <w:pPr>
              <w:jc w:val="center"/>
              <w:rPr>
                <w:b/>
                <w:bCs/>
                <w:sz w:val="16"/>
                <w:szCs w:val="18"/>
              </w:rPr>
            </w:pPr>
            <w:r>
              <w:rPr>
                <w:b/>
                <w:bCs/>
                <w:sz w:val="16"/>
                <w:szCs w:val="18"/>
              </w:rPr>
              <w:t>1.2</w:t>
            </w:r>
            <w:r w:rsidRPr="00BF2A79">
              <w:rPr>
                <w:b/>
                <w:bCs/>
                <w:sz w:val="16"/>
                <w:szCs w:val="18"/>
              </w:rPr>
              <w:t>.</w:t>
            </w:r>
          </w:p>
        </w:tc>
        <w:tc>
          <w:tcPr>
            <w:tcW w:w="3591" w:type="dxa"/>
            <w:vMerge/>
            <w:tcBorders>
              <w:top w:val="single" w:sz="4" w:space="0" w:color="auto"/>
              <w:left w:val="single" w:sz="4" w:space="0" w:color="auto"/>
              <w:bottom w:val="single" w:sz="4" w:space="0" w:color="auto"/>
              <w:right w:val="single" w:sz="4" w:space="0" w:color="auto"/>
            </w:tcBorders>
            <w:vAlign w:val="center"/>
            <w:hideMark/>
          </w:tcPr>
          <w:p w14:paraId="08504BBD" w14:textId="77777777" w:rsidR="00954001" w:rsidRPr="00BF2A79" w:rsidRDefault="00954001" w:rsidP="002213CC">
            <w:pPr>
              <w:rPr>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14:paraId="0B765313" w14:textId="77777777" w:rsidR="00954001" w:rsidRPr="00BF2A79" w:rsidRDefault="00954001" w:rsidP="002213CC">
            <w:pPr>
              <w:rPr>
                <w:sz w:val="18"/>
                <w:szCs w:val="18"/>
              </w:rPr>
            </w:pPr>
            <w:r w:rsidRPr="00BF2A79">
              <w:rPr>
                <w:sz w:val="18"/>
                <w:szCs w:val="18"/>
              </w:rPr>
              <w:t>одноставочный, руб./Гкал</w:t>
            </w:r>
          </w:p>
        </w:tc>
        <w:tc>
          <w:tcPr>
            <w:tcW w:w="709" w:type="dxa"/>
            <w:tcBorders>
              <w:top w:val="single" w:sz="4" w:space="0" w:color="auto"/>
              <w:left w:val="single" w:sz="4" w:space="0" w:color="auto"/>
              <w:bottom w:val="single" w:sz="4" w:space="0" w:color="auto"/>
              <w:right w:val="single" w:sz="4" w:space="0" w:color="auto"/>
            </w:tcBorders>
            <w:hideMark/>
          </w:tcPr>
          <w:p w14:paraId="555DC955" w14:textId="77777777" w:rsidR="00954001" w:rsidRPr="00BF2A79" w:rsidRDefault="00954001" w:rsidP="002213CC">
            <w:pPr>
              <w:ind w:left="-24" w:right="57" w:firstLine="24"/>
              <w:jc w:val="center"/>
              <w:rPr>
                <w:sz w:val="18"/>
                <w:szCs w:val="18"/>
              </w:rPr>
            </w:pPr>
            <w:r w:rsidRPr="00BF2A79">
              <w:rPr>
                <w:sz w:val="18"/>
                <w:szCs w:val="18"/>
              </w:rPr>
              <w:t>202</w:t>
            </w:r>
            <w:r>
              <w:rPr>
                <w:sz w:val="18"/>
                <w:szCs w:val="18"/>
              </w:rPr>
              <w:t>6</w:t>
            </w:r>
          </w:p>
        </w:tc>
        <w:tc>
          <w:tcPr>
            <w:tcW w:w="1559" w:type="dxa"/>
            <w:tcBorders>
              <w:top w:val="single" w:sz="4" w:space="0" w:color="auto"/>
              <w:left w:val="single" w:sz="4" w:space="0" w:color="auto"/>
              <w:bottom w:val="single" w:sz="4" w:space="0" w:color="auto"/>
              <w:right w:val="single" w:sz="4" w:space="0" w:color="auto"/>
            </w:tcBorders>
            <w:vAlign w:val="center"/>
          </w:tcPr>
          <w:p w14:paraId="0A019C05" w14:textId="77777777" w:rsidR="00954001" w:rsidRPr="00BF2A79" w:rsidRDefault="00954001" w:rsidP="002213CC">
            <w:pPr>
              <w:jc w:val="center"/>
              <w:rPr>
                <w:sz w:val="18"/>
                <w:szCs w:val="18"/>
              </w:rPr>
            </w:pPr>
            <w:r>
              <w:rPr>
                <w:sz w:val="18"/>
                <w:szCs w:val="18"/>
              </w:rPr>
              <w:t>2319,35</w:t>
            </w:r>
          </w:p>
        </w:tc>
        <w:tc>
          <w:tcPr>
            <w:tcW w:w="1556" w:type="dxa"/>
            <w:tcBorders>
              <w:top w:val="single" w:sz="4" w:space="0" w:color="auto"/>
              <w:left w:val="single" w:sz="4" w:space="0" w:color="auto"/>
              <w:bottom w:val="single" w:sz="4" w:space="0" w:color="auto"/>
              <w:right w:val="single" w:sz="4" w:space="0" w:color="auto"/>
            </w:tcBorders>
            <w:vAlign w:val="center"/>
          </w:tcPr>
          <w:p w14:paraId="7ACB32FF" w14:textId="342ABF3F" w:rsidR="00954001" w:rsidRPr="00BF2A79" w:rsidRDefault="00055A70" w:rsidP="002213CC">
            <w:pPr>
              <w:jc w:val="center"/>
              <w:rPr>
                <w:sz w:val="18"/>
                <w:szCs w:val="18"/>
              </w:rPr>
            </w:pPr>
            <w:r>
              <w:rPr>
                <w:sz w:val="18"/>
                <w:szCs w:val="18"/>
              </w:rPr>
              <w:t>2548,96</w:t>
            </w:r>
          </w:p>
        </w:tc>
      </w:tr>
    </w:tbl>
    <w:p w14:paraId="0B85C1E5" w14:textId="77777777" w:rsidR="00502A9C" w:rsidRPr="00502A9C" w:rsidRDefault="00502A9C" w:rsidP="00502A9C">
      <w:pPr>
        <w:autoSpaceDE w:val="0"/>
        <w:autoSpaceDN w:val="0"/>
        <w:adjustRightInd w:val="0"/>
        <w:ind w:firstLine="709"/>
        <w:jc w:val="both"/>
        <w:rPr>
          <w:noProof/>
          <w:sz w:val="24"/>
          <w:szCs w:val="24"/>
        </w:rPr>
      </w:pPr>
      <w:r w:rsidRPr="00502A9C">
        <w:rPr>
          <w:b/>
          <w:sz w:val="24"/>
          <w:szCs w:val="24"/>
        </w:rPr>
        <w:t>3.</w:t>
      </w:r>
      <w:r w:rsidRPr="00502A9C">
        <w:rPr>
          <w:sz w:val="24"/>
          <w:szCs w:val="24"/>
        </w:rPr>
        <w:t xml:space="preserve"> </w:t>
      </w:r>
      <w:r w:rsidRPr="00502A9C">
        <w:rPr>
          <w:bCs/>
          <w:sz w:val="24"/>
          <w:szCs w:val="24"/>
        </w:rPr>
        <w:t xml:space="preserve">МУНИЦИПАЛЬНОЕ </w:t>
      </w:r>
      <w:r w:rsidRPr="00502A9C">
        <w:rPr>
          <w:noProof/>
          <w:sz w:val="24"/>
          <w:szCs w:val="24"/>
        </w:rPr>
        <w:t>КАЗЕННОЕ ПРЕДПРИЯТИЕ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применяет упрощенную систему налогообложения.</w:t>
      </w:r>
    </w:p>
    <w:p w14:paraId="256C32AE" w14:textId="77777777" w:rsidR="00502A9C" w:rsidRPr="00502A9C" w:rsidRDefault="00502A9C" w:rsidP="00502A9C">
      <w:pPr>
        <w:autoSpaceDE w:val="0"/>
        <w:autoSpaceDN w:val="0"/>
        <w:adjustRightInd w:val="0"/>
        <w:ind w:firstLine="709"/>
        <w:jc w:val="both"/>
        <w:rPr>
          <w:sz w:val="24"/>
          <w:szCs w:val="24"/>
        </w:rPr>
      </w:pPr>
      <w:r w:rsidRPr="00502A9C">
        <w:rPr>
          <w:sz w:val="24"/>
          <w:szCs w:val="24"/>
        </w:rPr>
        <w:t>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p>
    <w:p w14:paraId="42E0F170" w14:textId="77777777" w:rsidR="00502A9C" w:rsidRPr="00502A9C" w:rsidRDefault="00502A9C" w:rsidP="00502A9C">
      <w:pPr>
        <w:ind w:firstLine="708"/>
        <w:jc w:val="both"/>
        <w:rPr>
          <w:sz w:val="24"/>
          <w:szCs w:val="24"/>
        </w:rPr>
      </w:pPr>
      <w:r w:rsidRPr="00502A9C">
        <w:rPr>
          <w:b/>
          <w:bCs/>
          <w:sz w:val="24"/>
          <w:szCs w:val="24"/>
        </w:rPr>
        <w:t>4.</w:t>
      </w:r>
      <w:r w:rsidRPr="00502A9C">
        <w:rPr>
          <w:sz w:val="24"/>
          <w:szCs w:val="24"/>
        </w:rPr>
        <w:t xml:space="preserve"> </w:t>
      </w:r>
      <w:r w:rsidRPr="00502A9C">
        <w:rPr>
          <w:bCs/>
          <w:sz w:val="24"/>
          <w:szCs w:val="24"/>
        </w:rPr>
        <w:t xml:space="preserve">В связи с тем, что в отношении </w:t>
      </w:r>
      <w:r w:rsidRPr="00502A9C">
        <w:rPr>
          <w:noProof/>
          <w:sz w:val="24"/>
          <w:szCs w:val="24"/>
        </w:rPr>
        <w:t>МУНИЦИПАЛЬНОГО  КАЗЕННОГО ПРЕДПРИЯТИЯ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bCs/>
          <w:sz w:val="24"/>
          <w:szCs w:val="24"/>
        </w:rPr>
        <w:t xml:space="preserve">, государственное регулирование в сфере теплоснабжения ранее не осуществлялось, и на основании 7 </w:t>
      </w:r>
      <w:hyperlink r:id="rId10" w:history="1">
        <w:r w:rsidRPr="00502A9C">
          <w:rPr>
            <w:bCs/>
            <w:sz w:val="24"/>
            <w:szCs w:val="24"/>
          </w:rPr>
          <w:t>Правил</w:t>
        </w:r>
      </w:hyperlink>
      <w:r w:rsidRPr="00502A9C">
        <w:rPr>
          <w:bCs/>
          <w:sz w:val="24"/>
          <w:szCs w:val="24"/>
        </w:rPr>
        <w:t xml:space="preserve"> регулирования цен (тарифов) в сфере теплоснабжения, утвержденных постановлением Правительства Российской Федерации от 22 октября 2012 г. № 1075, </w:t>
      </w:r>
      <w:hyperlink r:id="rId11" w:history="1">
        <w:r w:rsidRPr="00502A9C">
          <w:rPr>
            <w:bCs/>
            <w:sz w:val="24"/>
            <w:szCs w:val="24"/>
          </w:rPr>
          <w:t>тарифы</w:t>
        </w:r>
      </w:hyperlink>
      <w:r w:rsidRPr="00502A9C">
        <w:rPr>
          <w:bCs/>
          <w:sz w:val="24"/>
          <w:szCs w:val="24"/>
        </w:rPr>
        <w:t xml:space="preserve">, установленные </w:t>
      </w:r>
      <w:r w:rsidRPr="00502A9C">
        <w:rPr>
          <w:sz w:val="24"/>
          <w:szCs w:val="24"/>
        </w:rPr>
        <w:t>пунктом 2 настоящего решения, действуют с 1 июля по 31 декабря 2026 г. включительно.</w:t>
      </w:r>
    </w:p>
    <w:p w14:paraId="3117403A" w14:textId="77777777" w:rsidR="00E64730" w:rsidRPr="00B321B7" w:rsidRDefault="00E64730" w:rsidP="00E64730">
      <w:pPr>
        <w:ind w:firstLine="720"/>
        <w:jc w:val="both"/>
        <w:rPr>
          <w:sz w:val="24"/>
          <w:szCs w:val="24"/>
        </w:rPr>
      </w:pPr>
      <w:r w:rsidRPr="00DA4A85">
        <w:rPr>
          <w:rFonts w:eastAsia="Calibri"/>
          <w:sz w:val="24"/>
          <w:szCs w:val="24"/>
        </w:rPr>
        <w:t>По данному вопросу голосовали: «за» единогласно.</w:t>
      </w:r>
    </w:p>
    <w:p w14:paraId="4BF234DB" w14:textId="77777777" w:rsidR="00E64730" w:rsidRDefault="00E64730" w:rsidP="00DF3434">
      <w:pPr>
        <w:jc w:val="both"/>
        <w:rPr>
          <w:b/>
          <w:sz w:val="24"/>
          <w:szCs w:val="24"/>
        </w:rPr>
      </w:pPr>
    </w:p>
    <w:p w14:paraId="10B0E216" w14:textId="77777777" w:rsidR="00E64730" w:rsidRDefault="00E64730" w:rsidP="00123A44">
      <w:pPr>
        <w:jc w:val="both"/>
        <w:rPr>
          <w:b/>
          <w:sz w:val="24"/>
          <w:szCs w:val="24"/>
        </w:rPr>
      </w:pPr>
    </w:p>
    <w:p w14:paraId="365C6C50" w14:textId="45E99A68" w:rsidR="00A40216" w:rsidRDefault="00E64730" w:rsidP="00123A44">
      <w:pPr>
        <w:jc w:val="both"/>
        <w:rPr>
          <w:noProof/>
          <w:sz w:val="24"/>
          <w:szCs w:val="24"/>
        </w:rPr>
      </w:pPr>
      <w:r>
        <w:rPr>
          <w:b/>
          <w:sz w:val="24"/>
          <w:szCs w:val="24"/>
        </w:rPr>
        <w:t>3</w:t>
      </w:r>
      <w:r w:rsidR="00DF3434">
        <w:rPr>
          <w:b/>
          <w:sz w:val="24"/>
          <w:szCs w:val="24"/>
        </w:rPr>
        <w:t xml:space="preserve">. </w:t>
      </w:r>
      <w:r w:rsidR="00DF3434" w:rsidRPr="00DA4A85">
        <w:rPr>
          <w:b/>
          <w:sz w:val="24"/>
          <w:szCs w:val="24"/>
        </w:rPr>
        <w:t xml:space="preserve">СЛУШАЛИ: </w:t>
      </w:r>
      <w:r w:rsidR="00697180" w:rsidRPr="00697180">
        <w:rPr>
          <w:noProof/>
          <w:sz w:val="24"/>
          <w:szCs w:val="24"/>
        </w:rPr>
        <w:t>О внесении изменений в решение региональной службы по тарифам Нижегородской области от 18 ноября 2022 г. № 46/28 «Об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на тепловую энергию</w:t>
      </w:r>
      <w:r w:rsidR="00697180">
        <w:rPr>
          <w:noProof/>
          <w:sz w:val="24"/>
          <w:szCs w:val="24"/>
        </w:rPr>
        <w:t xml:space="preserve"> </w:t>
      </w:r>
      <w:r w:rsidR="00697180" w:rsidRPr="00697180">
        <w:rPr>
          <w:noProof/>
          <w:sz w:val="24"/>
          <w:szCs w:val="24"/>
        </w:rPr>
        <w:t>(мощность), поставляемую потребителям муниципального округа Перевозский Нижегородской области»</w:t>
      </w:r>
      <w:r w:rsidR="00A40216">
        <w:rPr>
          <w:noProof/>
          <w:sz w:val="24"/>
          <w:szCs w:val="24"/>
        </w:rPr>
        <w:t>.</w:t>
      </w:r>
    </w:p>
    <w:p w14:paraId="5E8A2B01" w14:textId="7373A3B6" w:rsidR="00123A44" w:rsidRDefault="00123A44" w:rsidP="00123A44">
      <w:pPr>
        <w:jc w:val="both"/>
        <w:rPr>
          <w:noProof/>
          <w:sz w:val="24"/>
          <w:szCs w:val="24"/>
        </w:rPr>
      </w:pPr>
      <w:r>
        <w:rPr>
          <w:noProof/>
          <w:sz w:val="24"/>
          <w:szCs w:val="24"/>
          <w:u w:val="single"/>
        </w:rPr>
        <w:t>Основания</w:t>
      </w:r>
      <w:r w:rsidRPr="002D2E20">
        <w:rPr>
          <w:noProof/>
          <w:sz w:val="24"/>
          <w:szCs w:val="24"/>
          <w:u w:val="single"/>
        </w:rPr>
        <w:t xml:space="preserve"> для рассмотрения:</w:t>
      </w:r>
      <w:r w:rsidRPr="002D2E20">
        <w:rPr>
          <w:noProof/>
          <w:sz w:val="24"/>
          <w:szCs w:val="24"/>
        </w:rPr>
        <w:t xml:space="preserve"> </w:t>
      </w:r>
    </w:p>
    <w:p w14:paraId="137DDA4F" w14:textId="3A5468FA" w:rsidR="00361FE6" w:rsidRDefault="00697180" w:rsidP="00361FE6">
      <w:pPr>
        <w:autoSpaceDE w:val="0"/>
        <w:autoSpaceDN w:val="0"/>
        <w:adjustRightInd w:val="0"/>
        <w:jc w:val="both"/>
        <w:rPr>
          <w:bCs/>
          <w:sz w:val="24"/>
          <w:szCs w:val="24"/>
        </w:rPr>
      </w:pPr>
      <w:r>
        <w:rPr>
          <w:sz w:val="24"/>
          <w:szCs w:val="24"/>
        </w:rPr>
        <w:t xml:space="preserve">- </w:t>
      </w:r>
      <w:r w:rsidRPr="001249CA">
        <w:rPr>
          <w:sz w:val="24"/>
          <w:szCs w:val="24"/>
        </w:rPr>
        <w:t xml:space="preserve">дело об установлении тарифов </w:t>
      </w:r>
      <w:r w:rsidR="00361FE6" w:rsidRPr="000E6A75">
        <w:rPr>
          <w:bCs/>
          <w:sz w:val="24"/>
          <w:szCs w:val="24"/>
        </w:rPr>
        <w:t xml:space="preserve">от </w:t>
      </w:r>
      <w:r w:rsidR="00361FE6">
        <w:rPr>
          <w:bCs/>
          <w:sz w:val="24"/>
          <w:szCs w:val="24"/>
        </w:rPr>
        <w:t xml:space="preserve">17 мая 2022 г. </w:t>
      </w:r>
      <w:r w:rsidR="00361FE6" w:rsidRPr="000E6A75">
        <w:rPr>
          <w:bCs/>
          <w:sz w:val="24"/>
          <w:szCs w:val="24"/>
        </w:rPr>
        <w:t>№ 516-</w:t>
      </w:r>
      <w:r w:rsidR="00361FE6" w:rsidRPr="00A90289">
        <w:rPr>
          <w:bCs/>
          <w:sz w:val="24"/>
          <w:szCs w:val="24"/>
        </w:rPr>
        <w:t>224442</w:t>
      </w:r>
      <w:r w:rsidR="00361FE6">
        <w:rPr>
          <w:bCs/>
          <w:sz w:val="24"/>
          <w:szCs w:val="24"/>
        </w:rPr>
        <w:t>/22;</w:t>
      </w:r>
    </w:p>
    <w:p w14:paraId="43E072B8" w14:textId="0E508F4E" w:rsidR="00A40216" w:rsidRDefault="00123A44" w:rsidP="00361FE6">
      <w:pPr>
        <w:autoSpaceDE w:val="0"/>
        <w:autoSpaceDN w:val="0"/>
        <w:adjustRightInd w:val="0"/>
        <w:jc w:val="both"/>
        <w:rPr>
          <w:bCs/>
          <w:sz w:val="24"/>
          <w:szCs w:val="24"/>
        </w:rPr>
      </w:pPr>
      <w:r>
        <w:rPr>
          <w:bCs/>
          <w:sz w:val="24"/>
          <w:szCs w:val="24"/>
        </w:rPr>
        <w:t xml:space="preserve">- </w:t>
      </w:r>
      <w:r w:rsidRPr="00F31D3B">
        <w:rPr>
          <w:sz w:val="24"/>
          <w:szCs w:val="24"/>
        </w:rPr>
        <w:t xml:space="preserve">заявление о пересмотре </w:t>
      </w:r>
      <w:r w:rsidR="00B83CF2">
        <w:rPr>
          <w:sz w:val="24"/>
          <w:szCs w:val="24"/>
        </w:rPr>
        <w:t xml:space="preserve">долгосрочных </w:t>
      </w:r>
      <w:r w:rsidRPr="00F31D3B">
        <w:rPr>
          <w:sz w:val="24"/>
          <w:szCs w:val="24"/>
        </w:rPr>
        <w:t xml:space="preserve">тарифов </w:t>
      </w:r>
      <w:r w:rsidRPr="006225FF">
        <w:rPr>
          <w:noProof/>
          <w:sz w:val="24"/>
          <w:szCs w:val="24"/>
        </w:rPr>
        <w:t xml:space="preserve">в сфере </w:t>
      </w:r>
      <w:r w:rsidR="005C6FC8">
        <w:rPr>
          <w:noProof/>
          <w:sz w:val="24"/>
          <w:szCs w:val="24"/>
        </w:rPr>
        <w:t>теплоснабжения</w:t>
      </w:r>
      <w:r w:rsidRPr="006225FF">
        <w:rPr>
          <w:noProof/>
          <w:sz w:val="24"/>
          <w:szCs w:val="24"/>
        </w:rPr>
        <w:t xml:space="preserve"> </w:t>
      </w:r>
      <w:r w:rsidR="00697180">
        <w:rPr>
          <w:noProof/>
          <w:sz w:val="24"/>
          <w:szCs w:val="24"/>
        </w:rPr>
        <w:t>МУНИЦИПАЛЬНОГО УНИТАРНОГО ПРЕДПРИЯТИЯ</w:t>
      </w:r>
      <w:r w:rsidR="00697180" w:rsidRPr="00697180">
        <w:rPr>
          <w:noProof/>
          <w:sz w:val="24"/>
          <w:szCs w:val="24"/>
        </w:rPr>
        <w:t xml:space="preserve"> МУНИЦИПАЛЬНОГО ОКРУГА ПЕРЕВОЗСКИЙ НИЖЕГОРОДСКОЙ ОБЛАСТИ «КОММУНАЛЬЩИК» (ИНН 5225006709), г. Перевоз Нижегородской области</w:t>
      </w:r>
      <w:r w:rsidR="00697180" w:rsidRPr="006A0A26">
        <w:rPr>
          <w:bCs/>
          <w:sz w:val="24"/>
          <w:szCs w:val="24"/>
        </w:rPr>
        <w:t xml:space="preserve"> </w:t>
      </w:r>
      <w:r w:rsidRPr="006A0A26">
        <w:rPr>
          <w:bCs/>
          <w:sz w:val="24"/>
          <w:szCs w:val="24"/>
        </w:rPr>
        <w:t xml:space="preserve">(с прилагающимися </w:t>
      </w:r>
      <w:r w:rsidR="00697180">
        <w:rPr>
          <w:bCs/>
          <w:sz w:val="24"/>
          <w:szCs w:val="24"/>
        </w:rPr>
        <w:t xml:space="preserve">расчетными и обосновывающими </w:t>
      </w:r>
      <w:r w:rsidRPr="006A0A26">
        <w:rPr>
          <w:bCs/>
          <w:sz w:val="24"/>
          <w:szCs w:val="24"/>
        </w:rPr>
        <w:t xml:space="preserve">материалами), входящий </w:t>
      </w:r>
      <w:r w:rsidR="00A40216" w:rsidRPr="00F867F7">
        <w:rPr>
          <w:bCs/>
          <w:sz w:val="24"/>
          <w:szCs w:val="24"/>
        </w:rPr>
        <w:t>№ Вх-516-</w:t>
      </w:r>
      <w:r w:rsidR="007E0B6C">
        <w:rPr>
          <w:bCs/>
          <w:sz w:val="24"/>
          <w:szCs w:val="24"/>
        </w:rPr>
        <w:t>216526/26 от 30 апреля 2026 г. (исходящий № 56 от 29</w:t>
      </w:r>
      <w:r w:rsidR="00A40216" w:rsidRPr="00F867F7">
        <w:rPr>
          <w:bCs/>
          <w:sz w:val="24"/>
          <w:szCs w:val="24"/>
        </w:rPr>
        <w:t xml:space="preserve"> апреля </w:t>
      </w:r>
      <w:r w:rsidR="00A40216">
        <w:rPr>
          <w:bCs/>
          <w:sz w:val="24"/>
          <w:szCs w:val="24"/>
        </w:rPr>
        <w:t>2026 г.);</w:t>
      </w:r>
    </w:p>
    <w:p w14:paraId="321610E1" w14:textId="326FC299" w:rsidR="00123A44" w:rsidRPr="00E415A8" w:rsidRDefault="00123A44" w:rsidP="00123A44">
      <w:pPr>
        <w:autoSpaceDE w:val="0"/>
        <w:autoSpaceDN w:val="0"/>
        <w:adjustRightInd w:val="0"/>
        <w:jc w:val="both"/>
        <w:rPr>
          <w:bCs/>
          <w:sz w:val="24"/>
          <w:szCs w:val="24"/>
        </w:rPr>
      </w:pPr>
      <w:r>
        <w:rPr>
          <w:bCs/>
          <w:sz w:val="24"/>
          <w:szCs w:val="24"/>
        </w:rPr>
        <w:t xml:space="preserve">- экспертное заключение </w:t>
      </w:r>
      <w:r w:rsidRPr="002023F5">
        <w:rPr>
          <w:bCs/>
          <w:sz w:val="24"/>
          <w:szCs w:val="24"/>
        </w:rPr>
        <w:t>рег</w:t>
      </w:r>
      <w:r w:rsidRPr="00E415A8">
        <w:rPr>
          <w:bCs/>
          <w:sz w:val="24"/>
          <w:szCs w:val="24"/>
        </w:rPr>
        <w:t>. № в-</w:t>
      </w:r>
      <w:r w:rsidR="006B316E">
        <w:rPr>
          <w:bCs/>
          <w:sz w:val="24"/>
          <w:szCs w:val="24"/>
        </w:rPr>
        <w:t>106</w:t>
      </w:r>
      <w:r w:rsidRPr="00E415A8">
        <w:rPr>
          <w:bCs/>
          <w:sz w:val="24"/>
          <w:szCs w:val="24"/>
        </w:rPr>
        <w:t xml:space="preserve"> от</w:t>
      </w:r>
      <w:r w:rsidR="006B316E">
        <w:rPr>
          <w:bCs/>
          <w:sz w:val="24"/>
          <w:szCs w:val="24"/>
        </w:rPr>
        <w:t xml:space="preserve"> 22 июня</w:t>
      </w:r>
      <w:r w:rsidRPr="00E415A8">
        <w:rPr>
          <w:bCs/>
          <w:sz w:val="24"/>
          <w:szCs w:val="24"/>
        </w:rPr>
        <w:t xml:space="preserve"> 2026 г.</w:t>
      </w:r>
    </w:p>
    <w:p w14:paraId="3786DAC4" w14:textId="77777777" w:rsidR="00697180" w:rsidRDefault="00123A44" w:rsidP="00697180">
      <w:pPr>
        <w:jc w:val="both"/>
        <w:rPr>
          <w:noProof/>
          <w:sz w:val="24"/>
          <w:szCs w:val="24"/>
        </w:rPr>
      </w:pPr>
      <w:r w:rsidRPr="00E415A8">
        <w:rPr>
          <w:bCs/>
          <w:sz w:val="24"/>
          <w:szCs w:val="24"/>
          <w:u w:val="single"/>
        </w:rPr>
        <w:t>Ответственный</w:t>
      </w:r>
      <w:r w:rsidRPr="00E415A8">
        <w:rPr>
          <w:bCs/>
          <w:sz w:val="24"/>
          <w:szCs w:val="24"/>
        </w:rPr>
        <w:t xml:space="preserve">: </w:t>
      </w:r>
      <w:r w:rsidR="00697180" w:rsidRPr="00E415A8">
        <w:rPr>
          <w:noProof/>
          <w:sz w:val="24"/>
          <w:szCs w:val="24"/>
        </w:rPr>
        <w:t>консультант региональной службы</w:t>
      </w:r>
      <w:r w:rsidR="00697180">
        <w:rPr>
          <w:noProof/>
          <w:sz w:val="24"/>
          <w:szCs w:val="24"/>
        </w:rPr>
        <w:t xml:space="preserve"> по тарифам Нижегородской области Куринова Е.А.</w:t>
      </w:r>
    </w:p>
    <w:p w14:paraId="4F76993D" w14:textId="387D7F41" w:rsidR="00502A9C" w:rsidRPr="00502A9C" w:rsidRDefault="00123A44" w:rsidP="00502A9C">
      <w:pPr>
        <w:jc w:val="both"/>
        <w:rPr>
          <w:sz w:val="24"/>
          <w:szCs w:val="24"/>
        </w:rPr>
      </w:pPr>
      <w:r w:rsidRPr="00502A9C">
        <w:rPr>
          <w:b/>
          <w:sz w:val="24"/>
          <w:szCs w:val="24"/>
        </w:rPr>
        <w:t xml:space="preserve">РЕШИЛИ: </w:t>
      </w:r>
      <w:r w:rsidR="00502A9C" w:rsidRPr="00502A9C">
        <w:rPr>
          <w:sz w:val="24"/>
          <w:szCs w:val="24"/>
        </w:rPr>
        <w:t>В соответствии с Федеральным законом от 27 июля 2010 г. № 190-ФЗ «О теплоснабжении», постановлением Прав</w:t>
      </w:r>
      <w:r w:rsidR="00B67BFD">
        <w:rPr>
          <w:sz w:val="24"/>
          <w:szCs w:val="24"/>
        </w:rPr>
        <w:t xml:space="preserve">ительства Российской Федерации </w:t>
      </w:r>
      <w:r w:rsidR="00502A9C" w:rsidRPr="00502A9C">
        <w:rPr>
          <w:sz w:val="24"/>
          <w:szCs w:val="24"/>
        </w:rPr>
        <w:t xml:space="preserve">от 22 октября 2012 г. № 1075 «О ценообразовании в сфере теплоснабжения», приказом ФСТ России от 7 июня 2013 г. № 163 «Об утверждении Регламента открытия дел об установлении </w:t>
      </w:r>
      <w:r w:rsidR="00502A9C" w:rsidRPr="00502A9C">
        <w:rPr>
          <w:sz w:val="24"/>
          <w:szCs w:val="24"/>
        </w:rPr>
        <w:lastRenderedPageBreak/>
        <w:t xml:space="preserve">регулируемых цен (тарифов) и отмене регулирования тарифов в сфере теплоснабжения» и на основании рассмотрения расчетных и обосновывающих материалов, представленных МУНИЦИПАЛЬНЫМ УНИТАРНЫМ  ПРЕДПРИЯТИЕМ </w:t>
      </w:r>
      <w:r w:rsidR="00502A9C" w:rsidRPr="00502A9C">
        <w:rPr>
          <w:bCs/>
          <w:sz w:val="24"/>
          <w:szCs w:val="24"/>
        </w:rPr>
        <w:t xml:space="preserve">МУНИЦИПАЛЬНОГО ОКРУГА ПЕРЕВОЗСКИЙ НИЖЕГОРОДСКОЙ ОБЛАСТИ «КОММУНАЛЬЩИК» (ИНН 5225006709), г. Перевоз Нижегородской области, </w:t>
      </w:r>
      <w:r w:rsidR="00502A9C" w:rsidRPr="00502A9C">
        <w:rPr>
          <w:sz w:val="24"/>
          <w:szCs w:val="24"/>
        </w:rPr>
        <w:t>экспертного заключения рег. № в-106 от 22 июня 2026 г.:</w:t>
      </w:r>
    </w:p>
    <w:p w14:paraId="13E188BD" w14:textId="77777777" w:rsidR="00502A9C" w:rsidRPr="00502A9C" w:rsidRDefault="00502A9C" w:rsidP="00502A9C">
      <w:pPr>
        <w:autoSpaceDE w:val="0"/>
        <w:autoSpaceDN w:val="0"/>
        <w:adjustRightInd w:val="0"/>
        <w:ind w:firstLine="709"/>
        <w:jc w:val="both"/>
        <w:rPr>
          <w:bCs/>
          <w:sz w:val="24"/>
          <w:szCs w:val="24"/>
        </w:rPr>
      </w:pPr>
      <w:r w:rsidRPr="00502A9C">
        <w:rPr>
          <w:rFonts w:eastAsia="Calibri"/>
          <w:b/>
          <w:bCs/>
          <w:sz w:val="24"/>
          <w:szCs w:val="24"/>
        </w:rPr>
        <w:t>1.</w:t>
      </w:r>
      <w:r w:rsidRPr="00502A9C">
        <w:rPr>
          <w:rFonts w:eastAsia="Calibri"/>
          <w:bCs/>
          <w:sz w:val="24"/>
          <w:szCs w:val="24"/>
        </w:rPr>
        <w:t xml:space="preserve"> Внести </w:t>
      </w:r>
      <w:r w:rsidRPr="00502A9C">
        <w:rPr>
          <w:rFonts w:eastAsia="Calibri"/>
          <w:noProof/>
          <w:sz w:val="24"/>
          <w:szCs w:val="24"/>
        </w:rPr>
        <w:t xml:space="preserve">в решение региональной службы по тарифам Нижегородской области </w:t>
      </w:r>
      <w:r w:rsidRPr="00502A9C">
        <w:rPr>
          <w:rFonts w:eastAsia="Calibri"/>
          <w:sz w:val="24"/>
          <w:szCs w:val="24"/>
        </w:rPr>
        <w:t xml:space="preserve">от </w:t>
      </w:r>
      <w:r w:rsidRPr="00502A9C">
        <w:rPr>
          <w:noProof/>
          <w:sz w:val="24"/>
          <w:szCs w:val="24"/>
        </w:rPr>
        <w:t>18 ноября 2022 г. № 46/28 «</w:t>
      </w:r>
      <w:r w:rsidRPr="00502A9C">
        <w:rPr>
          <w:bCs/>
          <w:sz w:val="24"/>
          <w:szCs w:val="24"/>
        </w:rPr>
        <w:t>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на тепловую энергию (мощность), поставляемую потребителям муниципального округа Перевозский Нижегородской области</w:t>
      </w:r>
      <w:r w:rsidRPr="00502A9C">
        <w:rPr>
          <w:rFonts w:eastAsia="Calibri"/>
          <w:sz w:val="24"/>
          <w:szCs w:val="24"/>
        </w:rPr>
        <w:t xml:space="preserve">» </w:t>
      </w:r>
      <w:r w:rsidRPr="00502A9C">
        <w:rPr>
          <w:bCs/>
          <w:sz w:val="24"/>
          <w:szCs w:val="24"/>
        </w:rPr>
        <w:t>следующие изменения:</w:t>
      </w:r>
    </w:p>
    <w:p w14:paraId="4E476A64" w14:textId="77777777" w:rsidR="00502A9C" w:rsidRPr="00502A9C" w:rsidRDefault="00502A9C" w:rsidP="00502A9C">
      <w:pPr>
        <w:autoSpaceDE w:val="0"/>
        <w:autoSpaceDN w:val="0"/>
        <w:adjustRightInd w:val="0"/>
        <w:ind w:firstLine="709"/>
        <w:jc w:val="both"/>
        <w:rPr>
          <w:sz w:val="24"/>
          <w:szCs w:val="24"/>
        </w:rPr>
      </w:pPr>
      <w:r w:rsidRPr="00502A9C">
        <w:rPr>
          <w:b/>
          <w:bCs/>
          <w:sz w:val="24"/>
          <w:szCs w:val="24"/>
        </w:rPr>
        <w:t xml:space="preserve">1.1. </w:t>
      </w:r>
      <w:r w:rsidRPr="00502A9C">
        <w:rPr>
          <w:bCs/>
          <w:sz w:val="24"/>
          <w:szCs w:val="24"/>
        </w:rPr>
        <w:t xml:space="preserve">Абзац первый пункта 4 решения </w:t>
      </w:r>
      <w:r w:rsidRPr="00502A9C">
        <w:rPr>
          <w:sz w:val="24"/>
          <w:szCs w:val="24"/>
        </w:rPr>
        <w:t>изложить в следующей редакции:</w:t>
      </w:r>
    </w:p>
    <w:p w14:paraId="24C94CDB" w14:textId="77777777" w:rsidR="00502A9C" w:rsidRPr="00502A9C" w:rsidRDefault="00502A9C" w:rsidP="00502A9C">
      <w:pPr>
        <w:ind w:firstLine="709"/>
        <w:jc w:val="both"/>
        <w:rPr>
          <w:sz w:val="24"/>
          <w:szCs w:val="24"/>
        </w:rPr>
      </w:pPr>
      <w:r w:rsidRPr="00502A9C">
        <w:rPr>
          <w:sz w:val="24"/>
          <w:szCs w:val="24"/>
        </w:rPr>
        <w:t>«</w:t>
      </w:r>
      <w:r w:rsidRPr="00502A9C">
        <w:rPr>
          <w:b/>
          <w:sz w:val="24"/>
          <w:szCs w:val="24"/>
        </w:rPr>
        <w:t>4.</w:t>
      </w:r>
      <w:r w:rsidRPr="00502A9C">
        <w:rPr>
          <w:sz w:val="24"/>
          <w:szCs w:val="24"/>
        </w:rPr>
        <w:t xml:space="preserve"> </w:t>
      </w:r>
      <w:r w:rsidRPr="00502A9C">
        <w:rPr>
          <w:bCs/>
          <w:sz w:val="24"/>
          <w:szCs w:val="24"/>
        </w:rPr>
        <w:t>МУНИЦИПАЛЬНОЕ УНИТАРНОЕ ПРЕДПРИЯТИЕ МУНИЦИПАЛЬНОГО ОКРУГА ПЕРЕВОЗСКИЙ НИЖЕГОРОДСКОЙ ОБЛАСТИ «КОММУНАЛЬЩИК» (ИНН 5225006709), г. Перевоз Нижегородской области</w:t>
      </w:r>
      <w:r w:rsidRPr="00502A9C">
        <w:rPr>
          <w:sz w:val="24"/>
          <w:szCs w:val="24"/>
        </w:rPr>
        <w:t>, применяет общий режим налогообложения и является плательщиком НДС.».</w:t>
      </w:r>
    </w:p>
    <w:p w14:paraId="59962ED2" w14:textId="08D25010" w:rsidR="00502A9C" w:rsidRPr="00502A9C" w:rsidRDefault="00502A9C" w:rsidP="00502A9C">
      <w:pPr>
        <w:autoSpaceDE w:val="0"/>
        <w:autoSpaceDN w:val="0"/>
        <w:adjustRightInd w:val="0"/>
        <w:ind w:firstLine="709"/>
        <w:jc w:val="both"/>
        <w:rPr>
          <w:bCs/>
          <w:sz w:val="24"/>
          <w:szCs w:val="24"/>
        </w:rPr>
      </w:pPr>
      <w:r w:rsidRPr="00502A9C">
        <w:rPr>
          <w:b/>
          <w:bCs/>
          <w:sz w:val="24"/>
          <w:szCs w:val="24"/>
        </w:rPr>
        <w:t>1.2.</w:t>
      </w:r>
      <w:r w:rsidRPr="00502A9C">
        <w:rPr>
          <w:bCs/>
          <w:sz w:val="24"/>
          <w:szCs w:val="24"/>
        </w:rPr>
        <w:t xml:space="preserve"> Таблицу Приложения 1 к решению изл</w:t>
      </w:r>
      <w:r w:rsidR="00FA0C5D">
        <w:rPr>
          <w:bCs/>
          <w:sz w:val="24"/>
          <w:szCs w:val="24"/>
        </w:rPr>
        <w:t xml:space="preserve">ожить в новой редакции согласно </w:t>
      </w:r>
      <w:r w:rsidRPr="00502A9C">
        <w:rPr>
          <w:bCs/>
          <w:sz w:val="24"/>
          <w:szCs w:val="24"/>
        </w:rPr>
        <w:t>Приложению к настоящему решению.</w:t>
      </w:r>
    </w:p>
    <w:p w14:paraId="718F1025" w14:textId="77777777" w:rsidR="00502A9C" w:rsidRPr="00502A9C" w:rsidRDefault="00502A9C" w:rsidP="00502A9C">
      <w:pPr>
        <w:autoSpaceDE w:val="0"/>
        <w:autoSpaceDN w:val="0"/>
        <w:adjustRightInd w:val="0"/>
        <w:ind w:firstLine="709"/>
        <w:jc w:val="both"/>
        <w:rPr>
          <w:bCs/>
          <w:sz w:val="24"/>
          <w:szCs w:val="24"/>
        </w:rPr>
      </w:pPr>
      <w:r w:rsidRPr="00502A9C">
        <w:rPr>
          <w:b/>
          <w:bCs/>
          <w:sz w:val="24"/>
          <w:szCs w:val="24"/>
        </w:rPr>
        <w:t xml:space="preserve">1.3. </w:t>
      </w:r>
      <w:r w:rsidRPr="00502A9C">
        <w:rPr>
          <w:bCs/>
          <w:sz w:val="24"/>
          <w:szCs w:val="24"/>
        </w:rPr>
        <w:t>Приложение 2 к решению изложить в следующей редакции:</w:t>
      </w:r>
    </w:p>
    <w:p w14:paraId="186B3DD3" w14:textId="77777777" w:rsidR="00502A9C" w:rsidRPr="00502A9C" w:rsidRDefault="00502A9C" w:rsidP="00502A9C">
      <w:pPr>
        <w:tabs>
          <w:tab w:val="left" w:pos="4536"/>
        </w:tabs>
        <w:autoSpaceDE w:val="0"/>
        <w:autoSpaceDN w:val="0"/>
        <w:adjustRightInd w:val="0"/>
        <w:ind w:left="4536"/>
        <w:jc w:val="center"/>
        <w:rPr>
          <w:bCs/>
          <w:sz w:val="24"/>
          <w:szCs w:val="24"/>
        </w:rPr>
      </w:pPr>
      <w:r w:rsidRPr="00502A9C">
        <w:rPr>
          <w:bCs/>
          <w:sz w:val="24"/>
          <w:szCs w:val="24"/>
        </w:rPr>
        <w:t>«ПРИЛОЖЕНИЕ 2</w:t>
      </w:r>
    </w:p>
    <w:p w14:paraId="652F8E28" w14:textId="77777777" w:rsidR="00502A9C" w:rsidRPr="00502A9C" w:rsidRDefault="00502A9C" w:rsidP="00502A9C">
      <w:pPr>
        <w:tabs>
          <w:tab w:val="left" w:pos="4536"/>
        </w:tabs>
        <w:autoSpaceDE w:val="0"/>
        <w:autoSpaceDN w:val="0"/>
        <w:adjustRightInd w:val="0"/>
        <w:ind w:left="4536"/>
        <w:jc w:val="center"/>
        <w:rPr>
          <w:bCs/>
          <w:sz w:val="24"/>
          <w:szCs w:val="24"/>
        </w:rPr>
      </w:pPr>
      <w:r w:rsidRPr="00502A9C">
        <w:rPr>
          <w:bCs/>
          <w:sz w:val="24"/>
          <w:szCs w:val="24"/>
        </w:rPr>
        <w:t>к решению региональной службы</w:t>
      </w:r>
    </w:p>
    <w:p w14:paraId="6C6D91CF" w14:textId="77777777" w:rsidR="00502A9C" w:rsidRPr="00502A9C" w:rsidRDefault="00502A9C" w:rsidP="00502A9C">
      <w:pPr>
        <w:tabs>
          <w:tab w:val="left" w:pos="4536"/>
        </w:tabs>
        <w:autoSpaceDE w:val="0"/>
        <w:autoSpaceDN w:val="0"/>
        <w:adjustRightInd w:val="0"/>
        <w:ind w:left="4536"/>
        <w:jc w:val="center"/>
        <w:rPr>
          <w:bCs/>
          <w:sz w:val="24"/>
          <w:szCs w:val="24"/>
        </w:rPr>
      </w:pPr>
      <w:r w:rsidRPr="00502A9C">
        <w:rPr>
          <w:bCs/>
          <w:sz w:val="24"/>
          <w:szCs w:val="24"/>
        </w:rPr>
        <w:t>по тарифам Нижегородской области</w:t>
      </w:r>
    </w:p>
    <w:p w14:paraId="427FA703" w14:textId="77777777" w:rsidR="00502A9C" w:rsidRPr="00502A9C" w:rsidRDefault="00502A9C" w:rsidP="00502A9C">
      <w:pPr>
        <w:tabs>
          <w:tab w:val="left" w:pos="4536"/>
        </w:tabs>
        <w:autoSpaceDE w:val="0"/>
        <w:autoSpaceDN w:val="0"/>
        <w:adjustRightInd w:val="0"/>
        <w:ind w:left="5387"/>
        <w:jc w:val="both"/>
        <w:rPr>
          <w:bCs/>
          <w:sz w:val="24"/>
          <w:szCs w:val="24"/>
        </w:rPr>
      </w:pPr>
      <w:r w:rsidRPr="00502A9C">
        <w:rPr>
          <w:bCs/>
          <w:sz w:val="24"/>
          <w:szCs w:val="24"/>
        </w:rPr>
        <w:t>от 18 ноября 2022 г. № 46/28</w:t>
      </w:r>
    </w:p>
    <w:p w14:paraId="3636FED3" w14:textId="77777777" w:rsidR="00502A9C" w:rsidRPr="00502A9C" w:rsidRDefault="00502A9C" w:rsidP="00502A9C">
      <w:pPr>
        <w:tabs>
          <w:tab w:val="left" w:pos="4536"/>
        </w:tabs>
        <w:autoSpaceDE w:val="0"/>
        <w:autoSpaceDN w:val="0"/>
        <w:adjustRightInd w:val="0"/>
        <w:jc w:val="both"/>
        <w:rPr>
          <w:b/>
          <w:bCs/>
          <w:sz w:val="24"/>
          <w:szCs w:val="24"/>
        </w:rPr>
      </w:pPr>
    </w:p>
    <w:p w14:paraId="76DAAB3B" w14:textId="4C5AA79C" w:rsidR="00502A9C" w:rsidRPr="00502A9C" w:rsidRDefault="00502A9C" w:rsidP="00502A9C">
      <w:pPr>
        <w:autoSpaceDE w:val="0"/>
        <w:autoSpaceDN w:val="0"/>
        <w:adjustRightInd w:val="0"/>
        <w:ind w:firstLine="709"/>
        <w:jc w:val="center"/>
        <w:rPr>
          <w:b/>
          <w:bCs/>
          <w:sz w:val="24"/>
          <w:szCs w:val="24"/>
        </w:rPr>
      </w:pPr>
      <w:r w:rsidRPr="00502A9C">
        <w:rPr>
          <w:b/>
          <w:bCs/>
          <w:sz w:val="24"/>
          <w:szCs w:val="24"/>
        </w:rPr>
        <w:t>Тарифы на тепловую энергию (мощность), поставляемую МУНИЦИПАЛЬНЫМ УНИТАРНЫМ ПРЕДПРИЯТИЕМ МУНИЦИПАЛЬНОГО ОКРУГА ПЕРЕВОЗСКИЙ НИЖЕГОРОДСКОЙ ОБЛАСТИ «КОММУНАЛЬЩИК» (</w:t>
      </w:r>
      <w:r w:rsidR="00B67BFD" w:rsidRPr="00502A9C">
        <w:rPr>
          <w:b/>
          <w:bCs/>
          <w:sz w:val="24"/>
          <w:szCs w:val="24"/>
        </w:rPr>
        <w:t>ИНН</w:t>
      </w:r>
      <w:r w:rsidRPr="00502A9C">
        <w:rPr>
          <w:b/>
          <w:bCs/>
          <w:sz w:val="24"/>
          <w:szCs w:val="24"/>
        </w:rPr>
        <w:t xml:space="preserve"> 5225006709),</w:t>
      </w:r>
    </w:p>
    <w:p w14:paraId="3DE7FAAF" w14:textId="77777777" w:rsidR="00502A9C" w:rsidRPr="00502A9C" w:rsidRDefault="00502A9C" w:rsidP="00502A9C">
      <w:pPr>
        <w:autoSpaceDE w:val="0"/>
        <w:autoSpaceDN w:val="0"/>
        <w:adjustRightInd w:val="0"/>
        <w:ind w:firstLine="709"/>
        <w:jc w:val="center"/>
        <w:rPr>
          <w:b/>
          <w:bCs/>
          <w:sz w:val="24"/>
          <w:szCs w:val="24"/>
        </w:rPr>
      </w:pPr>
      <w:r w:rsidRPr="00502A9C">
        <w:rPr>
          <w:b/>
          <w:bCs/>
          <w:sz w:val="24"/>
          <w:szCs w:val="24"/>
        </w:rPr>
        <w:t>г. Перевоз Нижегородской области, потребителям</w:t>
      </w:r>
    </w:p>
    <w:p w14:paraId="0788D5FB" w14:textId="77777777" w:rsidR="00502A9C" w:rsidRPr="00502A9C" w:rsidRDefault="00502A9C" w:rsidP="00502A9C">
      <w:pPr>
        <w:autoSpaceDE w:val="0"/>
        <w:autoSpaceDN w:val="0"/>
        <w:adjustRightInd w:val="0"/>
        <w:ind w:firstLine="709"/>
        <w:jc w:val="center"/>
        <w:rPr>
          <w:b/>
          <w:bCs/>
          <w:sz w:val="24"/>
          <w:szCs w:val="24"/>
        </w:rPr>
      </w:pPr>
      <w:r w:rsidRPr="00502A9C">
        <w:rPr>
          <w:b/>
          <w:bCs/>
          <w:sz w:val="24"/>
          <w:szCs w:val="24"/>
        </w:rPr>
        <w:t>муниципального округа Перевозский Нижегородской области</w:t>
      </w:r>
    </w:p>
    <w:p w14:paraId="511CB9A0" w14:textId="77777777" w:rsidR="00502A9C" w:rsidRPr="00502A9C" w:rsidRDefault="00502A9C" w:rsidP="00502A9C">
      <w:pPr>
        <w:autoSpaceDE w:val="0"/>
        <w:autoSpaceDN w:val="0"/>
        <w:adjustRightInd w:val="0"/>
        <w:ind w:firstLine="709"/>
        <w:jc w:val="right"/>
        <w:rPr>
          <w:bCs/>
          <w:sz w:val="24"/>
          <w:szCs w:val="24"/>
        </w:rPr>
      </w:pPr>
      <w:r w:rsidRPr="00502A9C">
        <w:rPr>
          <w:bCs/>
          <w:sz w:val="24"/>
          <w:szCs w:val="24"/>
        </w:rPr>
        <w:t>Таблица 1</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8"/>
        <w:gridCol w:w="3508"/>
        <w:gridCol w:w="1559"/>
        <w:gridCol w:w="851"/>
        <w:gridCol w:w="1559"/>
        <w:gridCol w:w="1556"/>
      </w:tblGrid>
      <w:tr w:rsidR="00502A9C" w:rsidRPr="00502A9C" w14:paraId="29D0719C" w14:textId="77777777" w:rsidTr="002213CC">
        <w:trPr>
          <w:trHeight w:val="215"/>
          <w:jc w:val="center"/>
        </w:trPr>
        <w:tc>
          <w:tcPr>
            <w:tcW w:w="678" w:type="dxa"/>
            <w:vMerge w:val="restart"/>
            <w:tcBorders>
              <w:top w:val="single" w:sz="4" w:space="0" w:color="auto"/>
              <w:left w:val="single" w:sz="4" w:space="0" w:color="auto"/>
              <w:bottom w:val="single" w:sz="4" w:space="0" w:color="auto"/>
              <w:right w:val="single" w:sz="4" w:space="0" w:color="auto"/>
            </w:tcBorders>
            <w:hideMark/>
          </w:tcPr>
          <w:p w14:paraId="5609FCE6" w14:textId="77777777" w:rsidR="00502A9C" w:rsidRPr="00502A9C" w:rsidRDefault="00502A9C" w:rsidP="00502A9C">
            <w:pPr>
              <w:jc w:val="center"/>
              <w:rPr>
                <w:b/>
                <w:bCs/>
                <w:sz w:val="16"/>
                <w:szCs w:val="18"/>
              </w:rPr>
            </w:pPr>
            <w:r w:rsidRPr="00502A9C">
              <w:rPr>
                <w:b/>
                <w:bCs/>
                <w:sz w:val="16"/>
                <w:szCs w:val="18"/>
              </w:rPr>
              <w:t>№ п/п</w:t>
            </w:r>
          </w:p>
        </w:tc>
        <w:tc>
          <w:tcPr>
            <w:tcW w:w="3508" w:type="dxa"/>
            <w:vMerge w:val="restart"/>
            <w:tcBorders>
              <w:top w:val="single" w:sz="4" w:space="0" w:color="auto"/>
              <w:left w:val="single" w:sz="4" w:space="0" w:color="auto"/>
              <w:bottom w:val="single" w:sz="4" w:space="0" w:color="auto"/>
              <w:right w:val="single" w:sz="4" w:space="0" w:color="auto"/>
            </w:tcBorders>
            <w:hideMark/>
          </w:tcPr>
          <w:p w14:paraId="5837F239" w14:textId="77777777" w:rsidR="00502A9C" w:rsidRPr="00502A9C" w:rsidRDefault="00502A9C" w:rsidP="00502A9C">
            <w:pPr>
              <w:jc w:val="center"/>
              <w:rPr>
                <w:b/>
                <w:bCs/>
                <w:sz w:val="16"/>
                <w:szCs w:val="18"/>
              </w:rPr>
            </w:pPr>
            <w:r w:rsidRPr="00502A9C">
              <w:rPr>
                <w:b/>
                <w:bCs/>
                <w:sz w:val="16"/>
                <w:szCs w:val="18"/>
              </w:rPr>
              <w:t>Наименование регулируемой организации</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5545968" w14:textId="77777777" w:rsidR="00502A9C" w:rsidRPr="00502A9C" w:rsidRDefault="00502A9C" w:rsidP="00502A9C">
            <w:pPr>
              <w:ind w:firstLine="24"/>
              <w:jc w:val="center"/>
              <w:rPr>
                <w:b/>
                <w:bCs/>
                <w:sz w:val="16"/>
                <w:szCs w:val="18"/>
              </w:rPr>
            </w:pPr>
            <w:r w:rsidRPr="00502A9C">
              <w:rPr>
                <w:b/>
                <w:bCs/>
                <w:sz w:val="16"/>
                <w:szCs w:val="18"/>
              </w:rPr>
              <w:t>Вид тарифа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FF6EFC8" w14:textId="77777777" w:rsidR="00502A9C" w:rsidRPr="00502A9C" w:rsidRDefault="00502A9C" w:rsidP="00502A9C">
            <w:pPr>
              <w:ind w:firstLine="24"/>
              <w:jc w:val="center"/>
              <w:rPr>
                <w:b/>
                <w:bCs/>
                <w:sz w:val="16"/>
                <w:szCs w:val="18"/>
              </w:rPr>
            </w:pPr>
            <w:r w:rsidRPr="00502A9C">
              <w:rPr>
                <w:b/>
                <w:bCs/>
                <w:sz w:val="16"/>
                <w:szCs w:val="18"/>
              </w:rPr>
              <w:t>Год</w:t>
            </w:r>
          </w:p>
        </w:tc>
        <w:tc>
          <w:tcPr>
            <w:tcW w:w="3115" w:type="dxa"/>
            <w:gridSpan w:val="2"/>
            <w:tcBorders>
              <w:top w:val="single" w:sz="4" w:space="0" w:color="auto"/>
              <w:left w:val="single" w:sz="4" w:space="0" w:color="auto"/>
              <w:bottom w:val="single" w:sz="4" w:space="0" w:color="auto"/>
              <w:right w:val="single" w:sz="4" w:space="0" w:color="auto"/>
            </w:tcBorders>
            <w:hideMark/>
          </w:tcPr>
          <w:p w14:paraId="7F598F03" w14:textId="77777777" w:rsidR="00502A9C" w:rsidRPr="00502A9C" w:rsidRDefault="00502A9C" w:rsidP="00502A9C">
            <w:pPr>
              <w:ind w:firstLine="24"/>
              <w:jc w:val="center"/>
              <w:rPr>
                <w:b/>
                <w:bCs/>
                <w:sz w:val="16"/>
                <w:szCs w:val="18"/>
              </w:rPr>
            </w:pPr>
            <w:r w:rsidRPr="00502A9C">
              <w:rPr>
                <w:b/>
                <w:bCs/>
                <w:sz w:val="16"/>
                <w:szCs w:val="18"/>
              </w:rPr>
              <w:t>Вода</w:t>
            </w:r>
          </w:p>
        </w:tc>
      </w:tr>
      <w:tr w:rsidR="00502A9C" w:rsidRPr="00502A9C" w14:paraId="2DDD9F14" w14:textId="77777777" w:rsidTr="002213CC">
        <w:trPr>
          <w:trHeight w:val="151"/>
          <w:jc w:val="center"/>
        </w:trPr>
        <w:tc>
          <w:tcPr>
            <w:tcW w:w="678" w:type="dxa"/>
            <w:vMerge/>
            <w:tcBorders>
              <w:top w:val="single" w:sz="4" w:space="0" w:color="auto"/>
              <w:left w:val="single" w:sz="4" w:space="0" w:color="auto"/>
              <w:bottom w:val="single" w:sz="4" w:space="0" w:color="auto"/>
              <w:right w:val="single" w:sz="4" w:space="0" w:color="auto"/>
            </w:tcBorders>
            <w:vAlign w:val="center"/>
            <w:hideMark/>
          </w:tcPr>
          <w:p w14:paraId="3CA3298A" w14:textId="77777777" w:rsidR="00502A9C" w:rsidRPr="00502A9C" w:rsidRDefault="00502A9C" w:rsidP="00502A9C">
            <w:pPr>
              <w:rPr>
                <w:b/>
                <w:bCs/>
                <w:sz w:val="16"/>
                <w:szCs w:val="18"/>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5A7D71FE" w14:textId="77777777" w:rsidR="00502A9C" w:rsidRPr="00502A9C" w:rsidRDefault="00502A9C" w:rsidP="00502A9C">
            <w:pPr>
              <w:rPr>
                <w:b/>
                <w:bCs/>
                <w:sz w:val="16"/>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98AF577" w14:textId="77777777" w:rsidR="00502A9C" w:rsidRPr="00502A9C" w:rsidRDefault="00502A9C" w:rsidP="00502A9C">
            <w:pPr>
              <w:rPr>
                <w:b/>
                <w:bCs/>
                <w:sz w:val="16"/>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2F7A80E" w14:textId="77777777" w:rsidR="00502A9C" w:rsidRPr="00502A9C" w:rsidRDefault="00502A9C" w:rsidP="00502A9C">
            <w:pPr>
              <w:rPr>
                <w:b/>
                <w:bCs/>
                <w:sz w:val="16"/>
                <w:szCs w:val="18"/>
              </w:rPr>
            </w:pPr>
          </w:p>
        </w:tc>
        <w:tc>
          <w:tcPr>
            <w:tcW w:w="1559" w:type="dxa"/>
            <w:tcBorders>
              <w:top w:val="single" w:sz="4" w:space="0" w:color="auto"/>
              <w:left w:val="single" w:sz="4" w:space="0" w:color="auto"/>
              <w:bottom w:val="single" w:sz="4" w:space="0" w:color="auto"/>
              <w:right w:val="single" w:sz="4" w:space="0" w:color="auto"/>
            </w:tcBorders>
            <w:hideMark/>
          </w:tcPr>
          <w:p w14:paraId="71F6E20C" w14:textId="77777777" w:rsidR="00502A9C" w:rsidRPr="00502A9C" w:rsidRDefault="00502A9C" w:rsidP="00502A9C">
            <w:pPr>
              <w:ind w:left="-24" w:firstLine="24"/>
              <w:jc w:val="center"/>
              <w:rPr>
                <w:b/>
                <w:bCs/>
                <w:sz w:val="16"/>
                <w:szCs w:val="18"/>
              </w:rPr>
            </w:pPr>
            <w:r w:rsidRPr="00502A9C">
              <w:rPr>
                <w:b/>
                <w:bCs/>
                <w:sz w:val="16"/>
                <w:szCs w:val="18"/>
              </w:rPr>
              <w:t>с 1 июля по 30 сентября</w:t>
            </w:r>
          </w:p>
        </w:tc>
        <w:tc>
          <w:tcPr>
            <w:tcW w:w="1556" w:type="dxa"/>
            <w:tcBorders>
              <w:top w:val="single" w:sz="4" w:space="0" w:color="auto"/>
              <w:left w:val="single" w:sz="4" w:space="0" w:color="auto"/>
              <w:bottom w:val="single" w:sz="4" w:space="0" w:color="auto"/>
              <w:right w:val="single" w:sz="4" w:space="0" w:color="auto"/>
            </w:tcBorders>
            <w:hideMark/>
          </w:tcPr>
          <w:p w14:paraId="274AD2B6" w14:textId="77777777" w:rsidR="00502A9C" w:rsidRPr="00502A9C" w:rsidRDefault="00502A9C" w:rsidP="00502A9C">
            <w:pPr>
              <w:ind w:left="-24" w:firstLine="24"/>
              <w:jc w:val="center"/>
              <w:rPr>
                <w:b/>
                <w:bCs/>
                <w:sz w:val="16"/>
                <w:szCs w:val="18"/>
              </w:rPr>
            </w:pPr>
            <w:r w:rsidRPr="00502A9C">
              <w:rPr>
                <w:b/>
                <w:bCs/>
                <w:sz w:val="16"/>
                <w:szCs w:val="18"/>
              </w:rPr>
              <w:t xml:space="preserve">с 1 октября по </w:t>
            </w:r>
          </w:p>
          <w:p w14:paraId="7C824D55" w14:textId="77777777" w:rsidR="00502A9C" w:rsidRPr="00502A9C" w:rsidRDefault="00502A9C" w:rsidP="00502A9C">
            <w:pPr>
              <w:ind w:left="-24" w:firstLine="24"/>
              <w:jc w:val="center"/>
              <w:rPr>
                <w:b/>
                <w:bCs/>
                <w:sz w:val="16"/>
                <w:szCs w:val="18"/>
              </w:rPr>
            </w:pPr>
            <w:r w:rsidRPr="00502A9C">
              <w:rPr>
                <w:b/>
                <w:bCs/>
                <w:sz w:val="16"/>
                <w:szCs w:val="18"/>
              </w:rPr>
              <w:t xml:space="preserve">31 декабря </w:t>
            </w:r>
          </w:p>
        </w:tc>
      </w:tr>
      <w:tr w:rsidR="00502A9C" w:rsidRPr="00502A9C" w14:paraId="69F8B62B" w14:textId="77777777" w:rsidTr="002213CC">
        <w:trPr>
          <w:trHeight w:val="481"/>
          <w:jc w:val="center"/>
        </w:trPr>
        <w:tc>
          <w:tcPr>
            <w:tcW w:w="678" w:type="dxa"/>
            <w:tcBorders>
              <w:top w:val="single" w:sz="4" w:space="0" w:color="auto"/>
              <w:left w:val="single" w:sz="4" w:space="0" w:color="auto"/>
              <w:bottom w:val="single" w:sz="4" w:space="0" w:color="auto"/>
              <w:right w:val="single" w:sz="4" w:space="0" w:color="auto"/>
            </w:tcBorders>
            <w:hideMark/>
          </w:tcPr>
          <w:p w14:paraId="2A2C9D01" w14:textId="77777777" w:rsidR="00502A9C" w:rsidRPr="00502A9C" w:rsidRDefault="00502A9C" w:rsidP="00502A9C">
            <w:pPr>
              <w:jc w:val="center"/>
              <w:rPr>
                <w:b/>
                <w:bCs/>
                <w:sz w:val="16"/>
                <w:szCs w:val="18"/>
              </w:rPr>
            </w:pPr>
            <w:r w:rsidRPr="00502A9C">
              <w:rPr>
                <w:b/>
                <w:bCs/>
                <w:sz w:val="16"/>
                <w:szCs w:val="18"/>
              </w:rPr>
              <w:t>1.</w:t>
            </w:r>
          </w:p>
        </w:tc>
        <w:tc>
          <w:tcPr>
            <w:tcW w:w="3508" w:type="dxa"/>
            <w:vMerge w:val="restart"/>
            <w:tcBorders>
              <w:top w:val="single" w:sz="4" w:space="0" w:color="auto"/>
              <w:left w:val="single" w:sz="4" w:space="0" w:color="auto"/>
              <w:bottom w:val="single" w:sz="4" w:space="0" w:color="auto"/>
              <w:right w:val="single" w:sz="4" w:space="0" w:color="auto"/>
            </w:tcBorders>
            <w:hideMark/>
          </w:tcPr>
          <w:p w14:paraId="0C9007EF" w14:textId="77777777" w:rsidR="00502A9C" w:rsidRPr="00502A9C" w:rsidRDefault="00502A9C" w:rsidP="00502A9C">
            <w:pPr>
              <w:autoSpaceDE w:val="0"/>
              <w:autoSpaceDN w:val="0"/>
              <w:adjustRightInd w:val="0"/>
              <w:rPr>
                <w:noProof/>
                <w:sz w:val="19"/>
                <w:szCs w:val="19"/>
              </w:rPr>
            </w:pPr>
            <w:r w:rsidRPr="00502A9C">
              <w:rPr>
                <w:noProof/>
                <w:sz w:val="19"/>
                <w:szCs w:val="19"/>
              </w:rPr>
              <w:t xml:space="preserve">МУНИЦИПАЛЬНОЕ УНИТАРНОЕ ПРЕДПРИЯТИЕ МУНИЦИПАЛЬНОГО ОКРУГА ПЕРЕВОЗСКИЙ НИЖЕГОРОДСКОЙ ОБЛАСТИ «КОММУНАЛЬЩИК» </w:t>
            </w:r>
          </w:p>
          <w:p w14:paraId="0C8D03C4" w14:textId="77777777" w:rsidR="00502A9C" w:rsidRPr="00502A9C" w:rsidRDefault="00502A9C" w:rsidP="00502A9C">
            <w:pPr>
              <w:autoSpaceDE w:val="0"/>
              <w:autoSpaceDN w:val="0"/>
              <w:adjustRightInd w:val="0"/>
              <w:rPr>
                <w:sz w:val="19"/>
                <w:szCs w:val="19"/>
              </w:rPr>
            </w:pPr>
            <w:r w:rsidRPr="00502A9C">
              <w:rPr>
                <w:noProof/>
                <w:sz w:val="19"/>
                <w:szCs w:val="19"/>
              </w:rPr>
              <w:t>(ИНН 5225006709), г. Перевоз Нижегородской области</w:t>
            </w:r>
          </w:p>
        </w:tc>
        <w:tc>
          <w:tcPr>
            <w:tcW w:w="5525" w:type="dxa"/>
            <w:gridSpan w:val="4"/>
            <w:tcBorders>
              <w:top w:val="single" w:sz="4" w:space="0" w:color="auto"/>
              <w:left w:val="single" w:sz="4" w:space="0" w:color="auto"/>
              <w:bottom w:val="single" w:sz="4" w:space="0" w:color="auto"/>
              <w:right w:val="single" w:sz="4" w:space="0" w:color="auto"/>
            </w:tcBorders>
            <w:hideMark/>
          </w:tcPr>
          <w:p w14:paraId="18D62290" w14:textId="77777777" w:rsidR="00502A9C" w:rsidRPr="00502A9C" w:rsidRDefault="00502A9C" w:rsidP="00502A9C">
            <w:pPr>
              <w:autoSpaceDE w:val="0"/>
              <w:autoSpaceDN w:val="0"/>
              <w:adjustRightInd w:val="0"/>
              <w:jc w:val="both"/>
              <w:rPr>
                <w:b/>
                <w:bCs/>
                <w:sz w:val="18"/>
                <w:szCs w:val="18"/>
              </w:rPr>
            </w:pPr>
            <w:r w:rsidRPr="00502A9C">
              <w:rPr>
                <w:b/>
                <w:bCs/>
                <w:sz w:val="18"/>
                <w:szCs w:val="18"/>
              </w:rPr>
              <w:t>Для потребителей на территории муниципального округа Перевозский Нижегородской области, в случае отсутствия дифференциации тарифов по схеме подключения</w:t>
            </w:r>
          </w:p>
        </w:tc>
      </w:tr>
      <w:tr w:rsidR="00502A9C" w:rsidRPr="00502A9C" w14:paraId="3330EDF4"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057170E2" w14:textId="77777777" w:rsidR="00502A9C" w:rsidRPr="00502A9C" w:rsidRDefault="00502A9C" w:rsidP="00502A9C">
            <w:pPr>
              <w:jc w:val="center"/>
              <w:rPr>
                <w:b/>
                <w:bCs/>
                <w:sz w:val="16"/>
                <w:szCs w:val="18"/>
              </w:rPr>
            </w:pPr>
            <w:r w:rsidRPr="00502A9C">
              <w:rPr>
                <w:b/>
                <w:bCs/>
                <w:sz w:val="16"/>
                <w:szCs w:val="18"/>
              </w:rPr>
              <w:t>1.1.</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6C0438BC" w14:textId="77777777" w:rsidR="00502A9C" w:rsidRPr="00502A9C" w:rsidRDefault="00502A9C" w:rsidP="00502A9C">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79016BB2" w14:textId="77777777" w:rsidR="00502A9C" w:rsidRPr="00502A9C" w:rsidRDefault="00502A9C" w:rsidP="00502A9C">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8D7EFB" w14:textId="77777777" w:rsidR="00502A9C" w:rsidRPr="00502A9C" w:rsidRDefault="00502A9C" w:rsidP="00502A9C">
            <w:pPr>
              <w:ind w:left="-24" w:right="57" w:firstLine="24"/>
              <w:jc w:val="center"/>
              <w:rPr>
                <w:sz w:val="18"/>
                <w:szCs w:val="18"/>
              </w:rPr>
            </w:pPr>
            <w:r w:rsidRPr="00502A9C">
              <w:rPr>
                <w:sz w:val="18"/>
                <w:szCs w:val="18"/>
              </w:rPr>
              <w:t>2026</w:t>
            </w:r>
          </w:p>
        </w:tc>
        <w:tc>
          <w:tcPr>
            <w:tcW w:w="1559" w:type="dxa"/>
            <w:tcBorders>
              <w:top w:val="single" w:sz="4" w:space="0" w:color="auto"/>
              <w:left w:val="single" w:sz="4" w:space="0" w:color="auto"/>
              <w:bottom w:val="single" w:sz="4" w:space="0" w:color="auto"/>
              <w:right w:val="single" w:sz="4" w:space="0" w:color="auto"/>
            </w:tcBorders>
            <w:vAlign w:val="center"/>
          </w:tcPr>
          <w:p w14:paraId="3D4D2BA4" w14:textId="77777777" w:rsidR="00502A9C" w:rsidRPr="00502A9C" w:rsidRDefault="00502A9C" w:rsidP="00502A9C">
            <w:pPr>
              <w:jc w:val="center"/>
              <w:rPr>
                <w:sz w:val="18"/>
                <w:szCs w:val="18"/>
              </w:rPr>
            </w:pPr>
            <w:r w:rsidRPr="00502A9C">
              <w:rPr>
                <w:sz w:val="18"/>
                <w:szCs w:val="18"/>
              </w:rPr>
              <w:t>2847,68</w:t>
            </w:r>
          </w:p>
        </w:tc>
        <w:tc>
          <w:tcPr>
            <w:tcW w:w="1556" w:type="dxa"/>
            <w:tcBorders>
              <w:top w:val="single" w:sz="4" w:space="0" w:color="auto"/>
              <w:left w:val="single" w:sz="4" w:space="0" w:color="auto"/>
              <w:bottom w:val="single" w:sz="4" w:space="0" w:color="auto"/>
              <w:right w:val="single" w:sz="4" w:space="0" w:color="auto"/>
            </w:tcBorders>
            <w:vAlign w:val="center"/>
          </w:tcPr>
          <w:p w14:paraId="548FFEDB" w14:textId="77777777" w:rsidR="00502A9C" w:rsidRPr="00502A9C" w:rsidRDefault="00502A9C" w:rsidP="00502A9C">
            <w:pPr>
              <w:jc w:val="center"/>
              <w:rPr>
                <w:sz w:val="18"/>
                <w:szCs w:val="18"/>
              </w:rPr>
            </w:pPr>
            <w:r w:rsidRPr="00502A9C">
              <w:rPr>
                <w:sz w:val="18"/>
                <w:szCs w:val="18"/>
              </w:rPr>
              <w:t>3101,14</w:t>
            </w:r>
          </w:p>
        </w:tc>
      </w:tr>
      <w:tr w:rsidR="00502A9C" w:rsidRPr="00502A9C" w14:paraId="5B4599F1" w14:textId="77777777" w:rsidTr="002213CC">
        <w:trPr>
          <w:trHeight w:val="241"/>
          <w:jc w:val="center"/>
        </w:trPr>
        <w:tc>
          <w:tcPr>
            <w:tcW w:w="678" w:type="dxa"/>
            <w:tcBorders>
              <w:top w:val="single" w:sz="4" w:space="0" w:color="auto"/>
              <w:left w:val="single" w:sz="4" w:space="0" w:color="auto"/>
              <w:bottom w:val="single" w:sz="4" w:space="0" w:color="auto"/>
              <w:right w:val="single" w:sz="4" w:space="0" w:color="auto"/>
            </w:tcBorders>
          </w:tcPr>
          <w:p w14:paraId="77256DAC" w14:textId="77777777" w:rsidR="00502A9C" w:rsidRPr="00502A9C" w:rsidRDefault="00502A9C" w:rsidP="00502A9C">
            <w:pPr>
              <w:jc w:val="center"/>
              <w:rPr>
                <w:b/>
                <w:bCs/>
                <w:sz w:val="16"/>
                <w:szCs w:val="18"/>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71ED5CFD" w14:textId="77777777" w:rsidR="00502A9C" w:rsidRPr="00502A9C" w:rsidRDefault="00502A9C" w:rsidP="00502A9C">
            <w:pPr>
              <w:rPr>
                <w:sz w:val="18"/>
                <w:szCs w:val="18"/>
              </w:rPr>
            </w:pPr>
          </w:p>
        </w:tc>
        <w:tc>
          <w:tcPr>
            <w:tcW w:w="5525" w:type="dxa"/>
            <w:gridSpan w:val="4"/>
            <w:tcBorders>
              <w:top w:val="single" w:sz="4" w:space="0" w:color="auto"/>
              <w:left w:val="single" w:sz="4" w:space="0" w:color="auto"/>
              <w:bottom w:val="single" w:sz="4" w:space="0" w:color="auto"/>
              <w:right w:val="single" w:sz="4" w:space="0" w:color="auto"/>
            </w:tcBorders>
            <w:hideMark/>
          </w:tcPr>
          <w:p w14:paraId="3A153957" w14:textId="77777777" w:rsidR="00502A9C" w:rsidRPr="00502A9C" w:rsidRDefault="00502A9C" w:rsidP="00502A9C">
            <w:pPr>
              <w:ind w:left="-24" w:firstLine="24"/>
              <w:rPr>
                <w:sz w:val="18"/>
                <w:szCs w:val="18"/>
              </w:rPr>
            </w:pPr>
            <w:r w:rsidRPr="00502A9C">
              <w:rPr>
                <w:sz w:val="18"/>
                <w:szCs w:val="18"/>
              </w:rPr>
              <w:t>Население (тарифы указаны с учетом НДС)</w:t>
            </w:r>
          </w:p>
        </w:tc>
      </w:tr>
      <w:tr w:rsidR="00502A9C" w:rsidRPr="00502A9C" w14:paraId="28EA5F39"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182F9C81" w14:textId="77777777" w:rsidR="00502A9C" w:rsidRPr="00502A9C" w:rsidRDefault="00502A9C" w:rsidP="00502A9C">
            <w:pPr>
              <w:jc w:val="center"/>
              <w:rPr>
                <w:b/>
                <w:bCs/>
                <w:sz w:val="16"/>
                <w:szCs w:val="18"/>
              </w:rPr>
            </w:pPr>
            <w:r w:rsidRPr="00502A9C">
              <w:rPr>
                <w:b/>
                <w:bCs/>
                <w:sz w:val="16"/>
                <w:szCs w:val="18"/>
              </w:rPr>
              <w:t>1.2.</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7593AE31" w14:textId="77777777" w:rsidR="00502A9C" w:rsidRPr="00502A9C" w:rsidRDefault="00502A9C" w:rsidP="00502A9C">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3D8E89E2" w14:textId="77777777" w:rsidR="00502A9C" w:rsidRPr="00502A9C" w:rsidRDefault="00502A9C" w:rsidP="00502A9C">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4C7526" w14:textId="77777777" w:rsidR="00502A9C" w:rsidRPr="00502A9C" w:rsidRDefault="00502A9C" w:rsidP="00502A9C">
            <w:pPr>
              <w:ind w:left="-24" w:right="57" w:firstLine="24"/>
              <w:jc w:val="center"/>
              <w:rPr>
                <w:sz w:val="18"/>
                <w:szCs w:val="18"/>
              </w:rPr>
            </w:pPr>
            <w:r w:rsidRPr="00502A9C">
              <w:rPr>
                <w:sz w:val="18"/>
                <w:szCs w:val="18"/>
              </w:rPr>
              <w:t>2026</w:t>
            </w:r>
          </w:p>
        </w:tc>
        <w:tc>
          <w:tcPr>
            <w:tcW w:w="1559" w:type="dxa"/>
            <w:tcBorders>
              <w:top w:val="single" w:sz="4" w:space="0" w:color="auto"/>
              <w:left w:val="single" w:sz="4" w:space="0" w:color="auto"/>
              <w:bottom w:val="single" w:sz="4" w:space="0" w:color="auto"/>
              <w:right w:val="single" w:sz="4" w:space="0" w:color="auto"/>
            </w:tcBorders>
            <w:vAlign w:val="center"/>
          </w:tcPr>
          <w:p w14:paraId="303708AC" w14:textId="77777777" w:rsidR="00502A9C" w:rsidRPr="00502A9C" w:rsidRDefault="00502A9C" w:rsidP="00502A9C">
            <w:pPr>
              <w:jc w:val="center"/>
              <w:rPr>
                <w:sz w:val="18"/>
                <w:szCs w:val="18"/>
              </w:rPr>
            </w:pPr>
            <w:r w:rsidRPr="00502A9C">
              <w:rPr>
                <w:sz w:val="18"/>
                <w:szCs w:val="18"/>
              </w:rPr>
              <w:t>3474,17</w:t>
            </w:r>
          </w:p>
        </w:tc>
        <w:tc>
          <w:tcPr>
            <w:tcW w:w="1556" w:type="dxa"/>
            <w:tcBorders>
              <w:top w:val="single" w:sz="4" w:space="0" w:color="auto"/>
              <w:left w:val="single" w:sz="4" w:space="0" w:color="auto"/>
              <w:bottom w:val="single" w:sz="4" w:space="0" w:color="auto"/>
              <w:right w:val="single" w:sz="4" w:space="0" w:color="auto"/>
            </w:tcBorders>
            <w:vAlign w:val="center"/>
          </w:tcPr>
          <w:p w14:paraId="4A548E78" w14:textId="77777777" w:rsidR="00502A9C" w:rsidRPr="00502A9C" w:rsidRDefault="00502A9C" w:rsidP="00502A9C">
            <w:pPr>
              <w:jc w:val="center"/>
              <w:rPr>
                <w:sz w:val="18"/>
                <w:szCs w:val="18"/>
              </w:rPr>
            </w:pPr>
            <w:r w:rsidRPr="00502A9C">
              <w:rPr>
                <w:sz w:val="18"/>
                <w:szCs w:val="18"/>
              </w:rPr>
              <w:t>3783,39</w:t>
            </w:r>
          </w:p>
        </w:tc>
      </w:tr>
      <w:tr w:rsidR="00502A9C" w:rsidRPr="00502A9C" w14:paraId="009C5505" w14:textId="77777777" w:rsidTr="002213CC">
        <w:trPr>
          <w:trHeight w:val="481"/>
          <w:jc w:val="center"/>
        </w:trPr>
        <w:tc>
          <w:tcPr>
            <w:tcW w:w="678" w:type="dxa"/>
            <w:tcBorders>
              <w:top w:val="single" w:sz="4" w:space="0" w:color="auto"/>
              <w:left w:val="single" w:sz="4" w:space="0" w:color="auto"/>
              <w:bottom w:val="single" w:sz="4" w:space="0" w:color="auto"/>
              <w:right w:val="single" w:sz="4" w:space="0" w:color="auto"/>
            </w:tcBorders>
            <w:hideMark/>
          </w:tcPr>
          <w:p w14:paraId="4253C814" w14:textId="77777777" w:rsidR="00502A9C" w:rsidRPr="00502A9C" w:rsidRDefault="00502A9C" w:rsidP="00502A9C">
            <w:pPr>
              <w:jc w:val="center"/>
              <w:rPr>
                <w:b/>
                <w:bCs/>
                <w:sz w:val="16"/>
                <w:szCs w:val="18"/>
              </w:rPr>
            </w:pPr>
            <w:r w:rsidRPr="00502A9C">
              <w:rPr>
                <w:b/>
                <w:bCs/>
                <w:sz w:val="16"/>
                <w:szCs w:val="18"/>
              </w:rPr>
              <w:t>2.</w:t>
            </w:r>
          </w:p>
        </w:tc>
        <w:tc>
          <w:tcPr>
            <w:tcW w:w="3508" w:type="dxa"/>
            <w:vMerge w:val="restart"/>
            <w:tcBorders>
              <w:top w:val="single" w:sz="4" w:space="0" w:color="auto"/>
              <w:left w:val="single" w:sz="4" w:space="0" w:color="auto"/>
              <w:bottom w:val="single" w:sz="4" w:space="0" w:color="auto"/>
              <w:right w:val="single" w:sz="4" w:space="0" w:color="auto"/>
            </w:tcBorders>
            <w:hideMark/>
          </w:tcPr>
          <w:p w14:paraId="232F6DDA" w14:textId="77777777" w:rsidR="00502A9C" w:rsidRPr="00502A9C" w:rsidRDefault="00502A9C" w:rsidP="00502A9C">
            <w:pPr>
              <w:autoSpaceDE w:val="0"/>
              <w:autoSpaceDN w:val="0"/>
              <w:adjustRightInd w:val="0"/>
              <w:rPr>
                <w:noProof/>
                <w:sz w:val="19"/>
                <w:szCs w:val="19"/>
              </w:rPr>
            </w:pPr>
            <w:r w:rsidRPr="00502A9C">
              <w:rPr>
                <w:noProof/>
                <w:sz w:val="19"/>
                <w:szCs w:val="19"/>
              </w:rPr>
              <w:t xml:space="preserve">МУНИЦИПАЛЬНОЕ УНИТАРНОЕ ПРЕДПРИЯТИЕ МУНИЦИПАЛЬНОГО ОКРУГА ПЕРЕВОЗСКИЙ НИЖЕГОРОДСКОЙ ОБЛАСТИ «КОММУНАЛЬЩИК» </w:t>
            </w:r>
          </w:p>
          <w:p w14:paraId="6D95FBB7" w14:textId="77777777" w:rsidR="00502A9C" w:rsidRPr="00502A9C" w:rsidRDefault="00502A9C" w:rsidP="00502A9C">
            <w:pPr>
              <w:autoSpaceDE w:val="0"/>
              <w:autoSpaceDN w:val="0"/>
              <w:adjustRightInd w:val="0"/>
              <w:rPr>
                <w:sz w:val="19"/>
                <w:szCs w:val="19"/>
              </w:rPr>
            </w:pPr>
            <w:r w:rsidRPr="00502A9C">
              <w:rPr>
                <w:noProof/>
                <w:sz w:val="19"/>
                <w:szCs w:val="19"/>
              </w:rPr>
              <w:t>(ИНН 5225006709), г. Перевоз Нижегородской области</w:t>
            </w:r>
          </w:p>
        </w:tc>
        <w:tc>
          <w:tcPr>
            <w:tcW w:w="5525" w:type="dxa"/>
            <w:gridSpan w:val="4"/>
            <w:tcBorders>
              <w:top w:val="single" w:sz="4" w:space="0" w:color="auto"/>
              <w:left w:val="single" w:sz="4" w:space="0" w:color="auto"/>
              <w:bottom w:val="single" w:sz="4" w:space="0" w:color="auto"/>
              <w:right w:val="single" w:sz="4" w:space="0" w:color="auto"/>
            </w:tcBorders>
            <w:hideMark/>
          </w:tcPr>
          <w:p w14:paraId="2DE68C2D" w14:textId="77777777" w:rsidR="00502A9C" w:rsidRPr="00502A9C" w:rsidRDefault="00502A9C" w:rsidP="00502A9C">
            <w:pPr>
              <w:autoSpaceDE w:val="0"/>
              <w:autoSpaceDN w:val="0"/>
              <w:adjustRightInd w:val="0"/>
              <w:jc w:val="both"/>
              <w:rPr>
                <w:b/>
                <w:bCs/>
                <w:sz w:val="18"/>
                <w:szCs w:val="18"/>
              </w:rPr>
            </w:pPr>
            <w:r w:rsidRPr="00502A9C">
              <w:rPr>
                <w:b/>
                <w:bCs/>
                <w:sz w:val="18"/>
                <w:szCs w:val="18"/>
              </w:rPr>
              <w:t>Для потребителей на территории г. Перевоз Нижегородской области, в случае отсутствия дифференциации тарифов по схеме подключения</w:t>
            </w:r>
          </w:p>
        </w:tc>
      </w:tr>
      <w:tr w:rsidR="00502A9C" w:rsidRPr="00502A9C" w14:paraId="34F56052"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08765CEA" w14:textId="77777777" w:rsidR="00502A9C" w:rsidRPr="00502A9C" w:rsidRDefault="00502A9C" w:rsidP="00502A9C">
            <w:pPr>
              <w:jc w:val="center"/>
              <w:rPr>
                <w:b/>
                <w:bCs/>
                <w:sz w:val="16"/>
                <w:szCs w:val="18"/>
              </w:rPr>
            </w:pPr>
            <w:r w:rsidRPr="00502A9C">
              <w:rPr>
                <w:b/>
                <w:bCs/>
                <w:sz w:val="16"/>
                <w:szCs w:val="18"/>
              </w:rPr>
              <w:t>2.1.</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3FD7240C" w14:textId="77777777" w:rsidR="00502A9C" w:rsidRPr="00502A9C" w:rsidRDefault="00502A9C" w:rsidP="00502A9C">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3B8EB7B0" w14:textId="77777777" w:rsidR="00502A9C" w:rsidRPr="00502A9C" w:rsidRDefault="00502A9C" w:rsidP="00502A9C">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29BC7E" w14:textId="77777777" w:rsidR="00502A9C" w:rsidRPr="00502A9C" w:rsidRDefault="00502A9C" w:rsidP="00502A9C">
            <w:pPr>
              <w:ind w:left="-24" w:right="57" w:firstLine="24"/>
              <w:jc w:val="center"/>
              <w:rPr>
                <w:sz w:val="18"/>
                <w:szCs w:val="18"/>
              </w:rPr>
            </w:pPr>
            <w:r w:rsidRPr="00502A9C">
              <w:rPr>
                <w:sz w:val="18"/>
                <w:szCs w:val="18"/>
              </w:rPr>
              <w:t>2026</w:t>
            </w:r>
          </w:p>
        </w:tc>
        <w:tc>
          <w:tcPr>
            <w:tcW w:w="1559" w:type="dxa"/>
            <w:tcBorders>
              <w:top w:val="single" w:sz="4" w:space="0" w:color="auto"/>
              <w:left w:val="single" w:sz="4" w:space="0" w:color="auto"/>
              <w:bottom w:val="single" w:sz="4" w:space="0" w:color="auto"/>
              <w:right w:val="single" w:sz="4" w:space="0" w:color="auto"/>
            </w:tcBorders>
            <w:vAlign w:val="center"/>
          </w:tcPr>
          <w:p w14:paraId="75311AA4" w14:textId="77777777" w:rsidR="00502A9C" w:rsidRPr="00502A9C" w:rsidRDefault="00502A9C" w:rsidP="00502A9C">
            <w:pPr>
              <w:jc w:val="center"/>
              <w:rPr>
                <w:sz w:val="18"/>
                <w:szCs w:val="18"/>
              </w:rPr>
            </w:pPr>
            <w:r w:rsidRPr="00502A9C">
              <w:rPr>
                <w:sz w:val="18"/>
                <w:szCs w:val="18"/>
              </w:rPr>
              <w:t>2230,57</w:t>
            </w:r>
          </w:p>
        </w:tc>
        <w:tc>
          <w:tcPr>
            <w:tcW w:w="1556" w:type="dxa"/>
            <w:tcBorders>
              <w:top w:val="single" w:sz="4" w:space="0" w:color="auto"/>
              <w:left w:val="single" w:sz="4" w:space="0" w:color="auto"/>
              <w:bottom w:val="single" w:sz="4" w:space="0" w:color="auto"/>
              <w:right w:val="single" w:sz="4" w:space="0" w:color="auto"/>
            </w:tcBorders>
            <w:vAlign w:val="center"/>
          </w:tcPr>
          <w:p w14:paraId="77D802EE" w14:textId="77777777" w:rsidR="00502A9C" w:rsidRPr="00502A9C" w:rsidRDefault="00502A9C" w:rsidP="00502A9C">
            <w:pPr>
              <w:jc w:val="center"/>
              <w:rPr>
                <w:sz w:val="18"/>
                <w:szCs w:val="18"/>
              </w:rPr>
            </w:pPr>
            <w:r w:rsidRPr="00502A9C">
              <w:rPr>
                <w:sz w:val="18"/>
                <w:szCs w:val="18"/>
              </w:rPr>
              <w:t>2451,37</w:t>
            </w:r>
          </w:p>
        </w:tc>
      </w:tr>
      <w:tr w:rsidR="00502A9C" w:rsidRPr="00502A9C" w14:paraId="75476849" w14:textId="77777777" w:rsidTr="002213CC">
        <w:trPr>
          <w:trHeight w:val="241"/>
          <w:jc w:val="center"/>
        </w:trPr>
        <w:tc>
          <w:tcPr>
            <w:tcW w:w="678" w:type="dxa"/>
            <w:tcBorders>
              <w:top w:val="single" w:sz="4" w:space="0" w:color="auto"/>
              <w:left w:val="single" w:sz="4" w:space="0" w:color="auto"/>
              <w:bottom w:val="single" w:sz="4" w:space="0" w:color="auto"/>
              <w:right w:val="single" w:sz="4" w:space="0" w:color="auto"/>
            </w:tcBorders>
          </w:tcPr>
          <w:p w14:paraId="447CE701" w14:textId="77777777" w:rsidR="00502A9C" w:rsidRPr="00502A9C" w:rsidRDefault="00502A9C" w:rsidP="00502A9C">
            <w:pPr>
              <w:rPr>
                <w:b/>
                <w:bCs/>
                <w:sz w:val="16"/>
                <w:szCs w:val="18"/>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06B6FA91" w14:textId="77777777" w:rsidR="00502A9C" w:rsidRPr="00502A9C" w:rsidRDefault="00502A9C" w:rsidP="00502A9C">
            <w:pPr>
              <w:rPr>
                <w:sz w:val="18"/>
                <w:szCs w:val="18"/>
              </w:rPr>
            </w:pPr>
          </w:p>
        </w:tc>
        <w:tc>
          <w:tcPr>
            <w:tcW w:w="5525" w:type="dxa"/>
            <w:gridSpan w:val="4"/>
            <w:tcBorders>
              <w:top w:val="single" w:sz="4" w:space="0" w:color="auto"/>
              <w:left w:val="single" w:sz="4" w:space="0" w:color="auto"/>
              <w:bottom w:val="single" w:sz="4" w:space="0" w:color="auto"/>
              <w:right w:val="single" w:sz="4" w:space="0" w:color="auto"/>
            </w:tcBorders>
            <w:hideMark/>
          </w:tcPr>
          <w:p w14:paraId="34B7410D" w14:textId="77777777" w:rsidR="00502A9C" w:rsidRPr="00502A9C" w:rsidRDefault="00502A9C" w:rsidP="00502A9C">
            <w:pPr>
              <w:ind w:left="-24" w:firstLine="24"/>
              <w:rPr>
                <w:sz w:val="18"/>
                <w:szCs w:val="18"/>
              </w:rPr>
            </w:pPr>
            <w:r w:rsidRPr="00502A9C">
              <w:rPr>
                <w:sz w:val="18"/>
                <w:szCs w:val="18"/>
              </w:rPr>
              <w:t>Население (тарифы указаны с учетом НДС)</w:t>
            </w:r>
          </w:p>
        </w:tc>
      </w:tr>
      <w:tr w:rsidR="00502A9C" w:rsidRPr="00502A9C" w14:paraId="15017753"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4F78AD2F" w14:textId="77777777" w:rsidR="00502A9C" w:rsidRPr="00502A9C" w:rsidRDefault="00502A9C" w:rsidP="00502A9C">
            <w:pPr>
              <w:jc w:val="center"/>
              <w:rPr>
                <w:b/>
                <w:bCs/>
                <w:sz w:val="16"/>
                <w:szCs w:val="18"/>
              </w:rPr>
            </w:pPr>
            <w:r w:rsidRPr="00502A9C">
              <w:rPr>
                <w:b/>
                <w:bCs/>
                <w:sz w:val="16"/>
                <w:szCs w:val="18"/>
              </w:rPr>
              <w:t>2.2.</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6398B6DE" w14:textId="77777777" w:rsidR="00502A9C" w:rsidRPr="00502A9C" w:rsidRDefault="00502A9C" w:rsidP="00502A9C">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74AC57D5" w14:textId="77777777" w:rsidR="00502A9C" w:rsidRPr="00502A9C" w:rsidRDefault="00502A9C" w:rsidP="00502A9C">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B289E2" w14:textId="77777777" w:rsidR="00502A9C" w:rsidRPr="00502A9C" w:rsidRDefault="00502A9C" w:rsidP="00502A9C">
            <w:pPr>
              <w:ind w:left="-24" w:right="57" w:firstLine="24"/>
              <w:jc w:val="center"/>
              <w:rPr>
                <w:sz w:val="18"/>
                <w:szCs w:val="18"/>
              </w:rPr>
            </w:pPr>
            <w:r w:rsidRPr="00502A9C">
              <w:rPr>
                <w:sz w:val="18"/>
                <w:szCs w:val="18"/>
              </w:rPr>
              <w:t>2026</w:t>
            </w:r>
          </w:p>
        </w:tc>
        <w:tc>
          <w:tcPr>
            <w:tcW w:w="1559" w:type="dxa"/>
            <w:tcBorders>
              <w:top w:val="single" w:sz="4" w:space="0" w:color="auto"/>
              <w:left w:val="single" w:sz="4" w:space="0" w:color="auto"/>
              <w:bottom w:val="single" w:sz="4" w:space="0" w:color="auto"/>
              <w:right w:val="single" w:sz="4" w:space="0" w:color="auto"/>
            </w:tcBorders>
            <w:vAlign w:val="center"/>
          </w:tcPr>
          <w:p w14:paraId="66604E2F" w14:textId="77777777" w:rsidR="00502A9C" w:rsidRPr="00502A9C" w:rsidRDefault="00502A9C" w:rsidP="00502A9C">
            <w:pPr>
              <w:jc w:val="center"/>
              <w:rPr>
                <w:sz w:val="18"/>
                <w:szCs w:val="18"/>
              </w:rPr>
            </w:pPr>
            <w:r w:rsidRPr="00502A9C">
              <w:rPr>
                <w:sz w:val="18"/>
                <w:szCs w:val="18"/>
              </w:rPr>
              <w:t>2721,29</w:t>
            </w:r>
          </w:p>
        </w:tc>
        <w:tc>
          <w:tcPr>
            <w:tcW w:w="1556" w:type="dxa"/>
            <w:tcBorders>
              <w:top w:val="single" w:sz="4" w:space="0" w:color="auto"/>
              <w:left w:val="single" w:sz="4" w:space="0" w:color="auto"/>
              <w:bottom w:val="single" w:sz="4" w:space="0" w:color="auto"/>
              <w:right w:val="single" w:sz="4" w:space="0" w:color="auto"/>
            </w:tcBorders>
            <w:vAlign w:val="center"/>
          </w:tcPr>
          <w:p w14:paraId="17A44BED" w14:textId="77777777" w:rsidR="00502A9C" w:rsidRPr="00502A9C" w:rsidRDefault="00502A9C" w:rsidP="00502A9C">
            <w:pPr>
              <w:jc w:val="center"/>
              <w:rPr>
                <w:sz w:val="18"/>
                <w:szCs w:val="18"/>
              </w:rPr>
            </w:pPr>
            <w:r w:rsidRPr="00502A9C">
              <w:rPr>
                <w:sz w:val="18"/>
                <w:szCs w:val="18"/>
              </w:rPr>
              <w:t>2990,67</w:t>
            </w:r>
          </w:p>
        </w:tc>
      </w:tr>
    </w:tbl>
    <w:p w14:paraId="744B75C7" w14:textId="77777777" w:rsidR="00502A9C" w:rsidRPr="00502A9C" w:rsidRDefault="00502A9C" w:rsidP="00502A9C">
      <w:pPr>
        <w:autoSpaceDE w:val="0"/>
        <w:autoSpaceDN w:val="0"/>
        <w:adjustRightInd w:val="0"/>
        <w:ind w:firstLine="709"/>
        <w:jc w:val="right"/>
        <w:rPr>
          <w:bCs/>
          <w:sz w:val="24"/>
          <w:szCs w:val="24"/>
        </w:rPr>
      </w:pPr>
      <w:r w:rsidRPr="00502A9C">
        <w:rPr>
          <w:bCs/>
          <w:sz w:val="24"/>
          <w:szCs w:val="24"/>
        </w:rPr>
        <w:t>Таблица 2</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8"/>
        <w:gridCol w:w="3508"/>
        <w:gridCol w:w="1559"/>
        <w:gridCol w:w="851"/>
        <w:gridCol w:w="1559"/>
        <w:gridCol w:w="1556"/>
      </w:tblGrid>
      <w:tr w:rsidR="00502A9C" w:rsidRPr="00502A9C" w14:paraId="5063DD10" w14:textId="77777777" w:rsidTr="002213CC">
        <w:trPr>
          <w:trHeight w:val="215"/>
          <w:jc w:val="center"/>
        </w:trPr>
        <w:tc>
          <w:tcPr>
            <w:tcW w:w="678" w:type="dxa"/>
            <w:vMerge w:val="restart"/>
            <w:tcBorders>
              <w:top w:val="single" w:sz="4" w:space="0" w:color="auto"/>
              <w:left w:val="single" w:sz="4" w:space="0" w:color="auto"/>
              <w:bottom w:val="single" w:sz="4" w:space="0" w:color="auto"/>
              <w:right w:val="single" w:sz="4" w:space="0" w:color="auto"/>
            </w:tcBorders>
            <w:hideMark/>
          </w:tcPr>
          <w:p w14:paraId="0DF25034" w14:textId="77777777" w:rsidR="00502A9C" w:rsidRPr="00502A9C" w:rsidRDefault="00502A9C" w:rsidP="00502A9C">
            <w:pPr>
              <w:jc w:val="center"/>
              <w:rPr>
                <w:b/>
                <w:bCs/>
                <w:sz w:val="16"/>
                <w:szCs w:val="18"/>
              </w:rPr>
            </w:pPr>
            <w:r w:rsidRPr="00502A9C">
              <w:rPr>
                <w:b/>
                <w:bCs/>
                <w:sz w:val="16"/>
                <w:szCs w:val="18"/>
              </w:rPr>
              <w:t>№ п/п</w:t>
            </w:r>
          </w:p>
        </w:tc>
        <w:tc>
          <w:tcPr>
            <w:tcW w:w="3508" w:type="dxa"/>
            <w:vMerge w:val="restart"/>
            <w:tcBorders>
              <w:top w:val="single" w:sz="4" w:space="0" w:color="auto"/>
              <w:left w:val="single" w:sz="4" w:space="0" w:color="auto"/>
              <w:bottom w:val="single" w:sz="4" w:space="0" w:color="auto"/>
              <w:right w:val="single" w:sz="4" w:space="0" w:color="auto"/>
            </w:tcBorders>
            <w:hideMark/>
          </w:tcPr>
          <w:p w14:paraId="23FB8693" w14:textId="77777777" w:rsidR="00502A9C" w:rsidRPr="00502A9C" w:rsidRDefault="00502A9C" w:rsidP="00502A9C">
            <w:pPr>
              <w:jc w:val="center"/>
              <w:rPr>
                <w:b/>
                <w:bCs/>
                <w:sz w:val="16"/>
                <w:szCs w:val="18"/>
              </w:rPr>
            </w:pPr>
            <w:r w:rsidRPr="00502A9C">
              <w:rPr>
                <w:b/>
                <w:bCs/>
                <w:sz w:val="16"/>
                <w:szCs w:val="18"/>
              </w:rPr>
              <w:t>Наименование регулируемой организации</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3668B46" w14:textId="77777777" w:rsidR="00502A9C" w:rsidRPr="00502A9C" w:rsidRDefault="00502A9C" w:rsidP="00502A9C">
            <w:pPr>
              <w:ind w:firstLine="24"/>
              <w:jc w:val="center"/>
              <w:rPr>
                <w:b/>
                <w:bCs/>
                <w:sz w:val="16"/>
                <w:szCs w:val="18"/>
              </w:rPr>
            </w:pPr>
            <w:r w:rsidRPr="00502A9C">
              <w:rPr>
                <w:b/>
                <w:bCs/>
                <w:sz w:val="16"/>
                <w:szCs w:val="18"/>
              </w:rPr>
              <w:t>Вид тарифа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FF9B60E" w14:textId="77777777" w:rsidR="00502A9C" w:rsidRPr="00502A9C" w:rsidRDefault="00502A9C" w:rsidP="00502A9C">
            <w:pPr>
              <w:ind w:firstLine="24"/>
              <w:jc w:val="center"/>
              <w:rPr>
                <w:b/>
                <w:bCs/>
                <w:sz w:val="16"/>
                <w:szCs w:val="18"/>
              </w:rPr>
            </w:pPr>
            <w:r w:rsidRPr="00502A9C">
              <w:rPr>
                <w:b/>
                <w:bCs/>
                <w:sz w:val="16"/>
                <w:szCs w:val="18"/>
              </w:rPr>
              <w:t>Год</w:t>
            </w:r>
          </w:p>
        </w:tc>
        <w:tc>
          <w:tcPr>
            <w:tcW w:w="3115" w:type="dxa"/>
            <w:gridSpan w:val="2"/>
            <w:tcBorders>
              <w:top w:val="single" w:sz="4" w:space="0" w:color="auto"/>
              <w:left w:val="single" w:sz="4" w:space="0" w:color="auto"/>
              <w:bottom w:val="single" w:sz="4" w:space="0" w:color="auto"/>
              <w:right w:val="single" w:sz="4" w:space="0" w:color="auto"/>
            </w:tcBorders>
            <w:hideMark/>
          </w:tcPr>
          <w:p w14:paraId="79C9DE58" w14:textId="77777777" w:rsidR="00502A9C" w:rsidRPr="00502A9C" w:rsidRDefault="00502A9C" w:rsidP="00502A9C">
            <w:pPr>
              <w:ind w:firstLine="24"/>
              <w:jc w:val="center"/>
              <w:rPr>
                <w:b/>
                <w:bCs/>
                <w:sz w:val="16"/>
                <w:szCs w:val="18"/>
              </w:rPr>
            </w:pPr>
            <w:r w:rsidRPr="00502A9C">
              <w:rPr>
                <w:b/>
                <w:bCs/>
                <w:sz w:val="16"/>
                <w:szCs w:val="18"/>
              </w:rPr>
              <w:t>Вода</w:t>
            </w:r>
          </w:p>
        </w:tc>
      </w:tr>
      <w:tr w:rsidR="00502A9C" w:rsidRPr="00502A9C" w14:paraId="15E8AFCB" w14:textId="77777777" w:rsidTr="002213CC">
        <w:trPr>
          <w:trHeight w:val="151"/>
          <w:jc w:val="center"/>
        </w:trPr>
        <w:tc>
          <w:tcPr>
            <w:tcW w:w="678" w:type="dxa"/>
            <w:vMerge/>
            <w:tcBorders>
              <w:top w:val="single" w:sz="4" w:space="0" w:color="auto"/>
              <w:left w:val="single" w:sz="4" w:space="0" w:color="auto"/>
              <w:bottom w:val="single" w:sz="4" w:space="0" w:color="auto"/>
              <w:right w:val="single" w:sz="4" w:space="0" w:color="auto"/>
            </w:tcBorders>
            <w:vAlign w:val="center"/>
            <w:hideMark/>
          </w:tcPr>
          <w:p w14:paraId="22249BD6" w14:textId="77777777" w:rsidR="00502A9C" w:rsidRPr="00502A9C" w:rsidRDefault="00502A9C" w:rsidP="00502A9C">
            <w:pPr>
              <w:rPr>
                <w:b/>
                <w:bCs/>
                <w:sz w:val="16"/>
                <w:szCs w:val="18"/>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717B1F3B" w14:textId="77777777" w:rsidR="00502A9C" w:rsidRPr="00502A9C" w:rsidRDefault="00502A9C" w:rsidP="00502A9C">
            <w:pPr>
              <w:rPr>
                <w:b/>
                <w:bCs/>
                <w:sz w:val="16"/>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6A0702" w14:textId="77777777" w:rsidR="00502A9C" w:rsidRPr="00502A9C" w:rsidRDefault="00502A9C" w:rsidP="00502A9C">
            <w:pPr>
              <w:rPr>
                <w:b/>
                <w:bCs/>
                <w:sz w:val="16"/>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9B92D8" w14:textId="77777777" w:rsidR="00502A9C" w:rsidRPr="00502A9C" w:rsidRDefault="00502A9C" w:rsidP="00502A9C">
            <w:pPr>
              <w:rPr>
                <w:b/>
                <w:bCs/>
                <w:sz w:val="16"/>
                <w:szCs w:val="18"/>
              </w:rPr>
            </w:pPr>
          </w:p>
        </w:tc>
        <w:tc>
          <w:tcPr>
            <w:tcW w:w="1559" w:type="dxa"/>
            <w:tcBorders>
              <w:top w:val="single" w:sz="4" w:space="0" w:color="auto"/>
              <w:left w:val="single" w:sz="4" w:space="0" w:color="auto"/>
              <w:bottom w:val="single" w:sz="4" w:space="0" w:color="auto"/>
              <w:right w:val="single" w:sz="4" w:space="0" w:color="auto"/>
            </w:tcBorders>
            <w:hideMark/>
          </w:tcPr>
          <w:p w14:paraId="645D4E5F" w14:textId="77777777" w:rsidR="00502A9C" w:rsidRPr="00502A9C" w:rsidRDefault="00502A9C" w:rsidP="00502A9C">
            <w:pPr>
              <w:ind w:left="-24" w:firstLine="24"/>
              <w:jc w:val="center"/>
              <w:rPr>
                <w:b/>
                <w:bCs/>
                <w:sz w:val="16"/>
                <w:szCs w:val="18"/>
              </w:rPr>
            </w:pPr>
            <w:r w:rsidRPr="00502A9C">
              <w:rPr>
                <w:b/>
                <w:bCs/>
                <w:sz w:val="16"/>
                <w:szCs w:val="18"/>
              </w:rPr>
              <w:t>с 1 января по 30 июня</w:t>
            </w:r>
          </w:p>
        </w:tc>
        <w:tc>
          <w:tcPr>
            <w:tcW w:w="1556" w:type="dxa"/>
            <w:tcBorders>
              <w:top w:val="single" w:sz="4" w:space="0" w:color="auto"/>
              <w:left w:val="single" w:sz="4" w:space="0" w:color="auto"/>
              <w:bottom w:val="single" w:sz="4" w:space="0" w:color="auto"/>
              <w:right w:val="single" w:sz="4" w:space="0" w:color="auto"/>
            </w:tcBorders>
            <w:hideMark/>
          </w:tcPr>
          <w:p w14:paraId="6A946D8C" w14:textId="77777777" w:rsidR="00502A9C" w:rsidRPr="00502A9C" w:rsidRDefault="00502A9C" w:rsidP="00502A9C">
            <w:pPr>
              <w:ind w:left="-24" w:firstLine="24"/>
              <w:jc w:val="center"/>
              <w:rPr>
                <w:b/>
                <w:bCs/>
                <w:sz w:val="16"/>
                <w:szCs w:val="18"/>
              </w:rPr>
            </w:pPr>
            <w:r w:rsidRPr="00502A9C">
              <w:rPr>
                <w:b/>
                <w:bCs/>
                <w:sz w:val="16"/>
                <w:szCs w:val="18"/>
              </w:rPr>
              <w:t xml:space="preserve">с 1 июля по </w:t>
            </w:r>
          </w:p>
          <w:p w14:paraId="5B3B884C" w14:textId="77777777" w:rsidR="00502A9C" w:rsidRPr="00502A9C" w:rsidRDefault="00502A9C" w:rsidP="00502A9C">
            <w:pPr>
              <w:ind w:left="-24" w:firstLine="24"/>
              <w:jc w:val="center"/>
              <w:rPr>
                <w:b/>
                <w:bCs/>
                <w:sz w:val="16"/>
                <w:szCs w:val="18"/>
              </w:rPr>
            </w:pPr>
            <w:r w:rsidRPr="00502A9C">
              <w:rPr>
                <w:b/>
                <w:bCs/>
                <w:sz w:val="16"/>
                <w:szCs w:val="18"/>
              </w:rPr>
              <w:t xml:space="preserve">31 декабря </w:t>
            </w:r>
          </w:p>
        </w:tc>
      </w:tr>
      <w:tr w:rsidR="00502A9C" w:rsidRPr="00502A9C" w14:paraId="2D8D654D" w14:textId="77777777" w:rsidTr="008D2ACE">
        <w:trPr>
          <w:trHeight w:val="132"/>
          <w:jc w:val="center"/>
        </w:trPr>
        <w:tc>
          <w:tcPr>
            <w:tcW w:w="678" w:type="dxa"/>
            <w:tcBorders>
              <w:top w:val="single" w:sz="4" w:space="0" w:color="auto"/>
              <w:left w:val="single" w:sz="4" w:space="0" w:color="auto"/>
              <w:bottom w:val="single" w:sz="4" w:space="0" w:color="auto"/>
              <w:right w:val="single" w:sz="4" w:space="0" w:color="auto"/>
            </w:tcBorders>
            <w:hideMark/>
          </w:tcPr>
          <w:p w14:paraId="1AACAC9B" w14:textId="77777777" w:rsidR="00502A9C" w:rsidRPr="00502A9C" w:rsidRDefault="00502A9C" w:rsidP="00502A9C">
            <w:pPr>
              <w:jc w:val="center"/>
              <w:rPr>
                <w:b/>
                <w:bCs/>
                <w:sz w:val="16"/>
                <w:szCs w:val="18"/>
              </w:rPr>
            </w:pPr>
            <w:r w:rsidRPr="00502A9C">
              <w:rPr>
                <w:b/>
                <w:bCs/>
                <w:sz w:val="16"/>
                <w:szCs w:val="18"/>
              </w:rPr>
              <w:t>1.</w:t>
            </w:r>
          </w:p>
        </w:tc>
        <w:tc>
          <w:tcPr>
            <w:tcW w:w="3508" w:type="dxa"/>
            <w:vMerge w:val="restart"/>
            <w:tcBorders>
              <w:top w:val="single" w:sz="4" w:space="0" w:color="auto"/>
              <w:left w:val="single" w:sz="4" w:space="0" w:color="auto"/>
              <w:bottom w:val="single" w:sz="4" w:space="0" w:color="auto"/>
              <w:right w:val="single" w:sz="4" w:space="0" w:color="auto"/>
            </w:tcBorders>
            <w:hideMark/>
          </w:tcPr>
          <w:p w14:paraId="6D667013" w14:textId="77777777" w:rsidR="00502A9C" w:rsidRPr="00502A9C" w:rsidRDefault="00502A9C" w:rsidP="00502A9C">
            <w:pPr>
              <w:autoSpaceDE w:val="0"/>
              <w:autoSpaceDN w:val="0"/>
              <w:adjustRightInd w:val="0"/>
              <w:rPr>
                <w:noProof/>
                <w:sz w:val="19"/>
                <w:szCs w:val="19"/>
              </w:rPr>
            </w:pPr>
            <w:r w:rsidRPr="00502A9C">
              <w:rPr>
                <w:noProof/>
                <w:sz w:val="19"/>
                <w:szCs w:val="19"/>
              </w:rPr>
              <w:t xml:space="preserve">МУНИЦИПАЛЬНОЕ УНИТАРНОЕ ПРЕДПРИЯТИЕ МУНИЦИПАЛЬНОГО ОКРУГА ПЕРЕВОЗСКИЙ НИЖЕГОРОДСКОЙ ОБЛАСТИ «КОММУНАЛЬЩИК» </w:t>
            </w:r>
          </w:p>
          <w:p w14:paraId="0DE68AD5" w14:textId="77777777" w:rsidR="00502A9C" w:rsidRPr="00502A9C" w:rsidRDefault="00502A9C" w:rsidP="00502A9C">
            <w:pPr>
              <w:autoSpaceDE w:val="0"/>
              <w:autoSpaceDN w:val="0"/>
              <w:adjustRightInd w:val="0"/>
              <w:rPr>
                <w:sz w:val="19"/>
                <w:szCs w:val="19"/>
              </w:rPr>
            </w:pPr>
            <w:r w:rsidRPr="00502A9C">
              <w:rPr>
                <w:noProof/>
                <w:sz w:val="19"/>
                <w:szCs w:val="19"/>
              </w:rPr>
              <w:t>(ИНН 5225006709), г. Перевоз Нижегородской области</w:t>
            </w:r>
          </w:p>
        </w:tc>
        <w:tc>
          <w:tcPr>
            <w:tcW w:w="5525" w:type="dxa"/>
            <w:gridSpan w:val="4"/>
            <w:tcBorders>
              <w:top w:val="single" w:sz="4" w:space="0" w:color="auto"/>
              <w:left w:val="single" w:sz="4" w:space="0" w:color="auto"/>
              <w:bottom w:val="single" w:sz="4" w:space="0" w:color="auto"/>
              <w:right w:val="single" w:sz="4" w:space="0" w:color="auto"/>
            </w:tcBorders>
            <w:hideMark/>
          </w:tcPr>
          <w:p w14:paraId="6068BFA7" w14:textId="77777777" w:rsidR="00502A9C" w:rsidRPr="00502A9C" w:rsidRDefault="00502A9C" w:rsidP="00502A9C">
            <w:pPr>
              <w:autoSpaceDE w:val="0"/>
              <w:autoSpaceDN w:val="0"/>
              <w:adjustRightInd w:val="0"/>
              <w:jc w:val="both"/>
              <w:rPr>
                <w:b/>
                <w:bCs/>
                <w:sz w:val="18"/>
                <w:szCs w:val="18"/>
              </w:rPr>
            </w:pPr>
            <w:r w:rsidRPr="00502A9C">
              <w:rPr>
                <w:b/>
                <w:bCs/>
                <w:sz w:val="18"/>
                <w:szCs w:val="18"/>
              </w:rPr>
              <w:t>Для потребителей на территории муниципального округа Перевозский Нижегородской области, в случае отсутствия дифференциации тарифов по схеме подключения</w:t>
            </w:r>
          </w:p>
        </w:tc>
      </w:tr>
      <w:tr w:rsidR="004C672F" w:rsidRPr="00502A9C" w14:paraId="7DF97963"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24740993" w14:textId="77777777" w:rsidR="004C672F" w:rsidRPr="00502A9C" w:rsidRDefault="004C672F" w:rsidP="004C672F">
            <w:pPr>
              <w:jc w:val="center"/>
              <w:rPr>
                <w:b/>
                <w:bCs/>
                <w:sz w:val="16"/>
                <w:szCs w:val="18"/>
              </w:rPr>
            </w:pPr>
            <w:r w:rsidRPr="00502A9C">
              <w:rPr>
                <w:b/>
                <w:bCs/>
                <w:sz w:val="16"/>
                <w:szCs w:val="18"/>
              </w:rPr>
              <w:t>1.1.</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12A014A3" w14:textId="77777777" w:rsidR="004C672F" w:rsidRPr="00502A9C" w:rsidRDefault="004C672F" w:rsidP="004C672F">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22446897" w14:textId="77777777" w:rsidR="004C672F" w:rsidRPr="00502A9C" w:rsidRDefault="004C672F" w:rsidP="004C672F">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6D2540" w14:textId="77777777" w:rsidR="004C672F" w:rsidRPr="00502A9C" w:rsidRDefault="004C672F" w:rsidP="004C672F">
            <w:pPr>
              <w:ind w:left="-24" w:right="57" w:firstLine="24"/>
              <w:jc w:val="center"/>
              <w:rPr>
                <w:sz w:val="18"/>
                <w:szCs w:val="18"/>
              </w:rPr>
            </w:pPr>
            <w:r w:rsidRPr="00502A9C">
              <w:rPr>
                <w:sz w:val="18"/>
                <w:szCs w:val="18"/>
              </w:rPr>
              <w:t>2027</w:t>
            </w:r>
          </w:p>
        </w:tc>
        <w:tc>
          <w:tcPr>
            <w:tcW w:w="1559" w:type="dxa"/>
            <w:tcBorders>
              <w:top w:val="single" w:sz="4" w:space="0" w:color="auto"/>
              <w:left w:val="single" w:sz="4" w:space="0" w:color="auto"/>
              <w:bottom w:val="single" w:sz="4" w:space="0" w:color="auto"/>
              <w:right w:val="single" w:sz="4" w:space="0" w:color="auto"/>
            </w:tcBorders>
            <w:vAlign w:val="center"/>
          </w:tcPr>
          <w:p w14:paraId="373ACB29" w14:textId="31CE05AC" w:rsidR="004C672F" w:rsidRPr="00502A9C" w:rsidRDefault="004C672F" w:rsidP="004C672F">
            <w:pPr>
              <w:jc w:val="center"/>
              <w:rPr>
                <w:sz w:val="18"/>
                <w:szCs w:val="18"/>
              </w:rPr>
            </w:pPr>
            <w:r>
              <w:rPr>
                <w:sz w:val="18"/>
                <w:szCs w:val="18"/>
              </w:rPr>
              <w:t>3101,14</w:t>
            </w:r>
          </w:p>
        </w:tc>
        <w:tc>
          <w:tcPr>
            <w:tcW w:w="1556" w:type="dxa"/>
            <w:tcBorders>
              <w:top w:val="single" w:sz="4" w:space="0" w:color="auto"/>
              <w:left w:val="single" w:sz="4" w:space="0" w:color="auto"/>
              <w:bottom w:val="single" w:sz="4" w:space="0" w:color="auto"/>
              <w:right w:val="single" w:sz="4" w:space="0" w:color="auto"/>
            </w:tcBorders>
            <w:vAlign w:val="center"/>
          </w:tcPr>
          <w:p w14:paraId="6590C599" w14:textId="23824CC2" w:rsidR="004C672F" w:rsidRPr="00502A9C" w:rsidRDefault="004C672F" w:rsidP="004C672F">
            <w:pPr>
              <w:jc w:val="center"/>
              <w:rPr>
                <w:sz w:val="18"/>
                <w:szCs w:val="18"/>
              </w:rPr>
            </w:pPr>
            <w:r>
              <w:rPr>
                <w:sz w:val="18"/>
                <w:szCs w:val="18"/>
              </w:rPr>
              <w:t>3141,69</w:t>
            </w:r>
          </w:p>
        </w:tc>
      </w:tr>
      <w:tr w:rsidR="00502A9C" w:rsidRPr="00502A9C" w14:paraId="6FF7F128" w14:textId="77777777" w:rsidTr="002213CC">
        <w:trPr>
          <w:trHeight w:val="241"/>
          <w:jc w:val="center"/>
        </w:trPr>
        <w:tc>
          <w:tcPr>
            <w:tcW w:w="678" w:type="dxa"/>
            <w:tcBorders>
              <w:top w:val="single" w:sz="4" w:space="0" w:color="auto"/>
              <w:left w:val="single" w:sz="4" w:space="0" w:color="auto"/>
              <w:bottom w:val="single" w:sz="4" w:space="0" w:color="auto"/>
              <w:right w:val="single" w:sz="4" w:space="0" w:color="auto"/>
            </w:tcBorders>
          </w:tcPr>
          <w:p w14:paraId="66B2C000" w14:textId="77777777" w:rsidR="00502A9C" w:rsidRPr="00502A9C" w:rsidRDefault="00502A9C" w:rsidP="00502A9C">
            <w:pPr>
              <w:jc w:val="center"/>
              <w:rPr>
                <w:b/>
                <w:bCs/>
                <w:sz w:val="16"/>
                <w:szCs w:val="18"/>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727CB5B6" w14:textId="77777777" w:rsidR="00502A9C" w:rsidRPr="00502A9C" w:rsidRDefault="00502A9C" w:rsidP="00502A9C">
            <w:pPr>
              <w:rPr>
                <w:sz w:val="18"/>
                <w:szCs w:val="18"/>
              </w:rPr>
            </w:pPr>
          </w:p>
        </w:tc>
        <w:tc>
          <w:tcPr>
            <w:tcW w:w="5525" w:type="dxa"/>
            <w:gridSpan w:val="4"/>
            <w:tcBorders>
              <w:top w:val="single" w:sz="4" w:space="0" w:color="auto"/>
              <w:left w:val="single" w:sz="4" w:space="0" w:color="auto"/>
              <w:bottom w:val="single" w:sz="4" w:space="0" w:color="auto"/>
              <w:right w:val="single" w:sz="4" w:space="0" w:color="auto"/>
            </w:tcBorders>
            <w:hideMark/>
          </w:tcPr>
          <w:p w14:paraId="3553EEAB" w14:textId="77777777" w:rsidR="00502A9C" w:rsidRPr="00502A9C" w:rsidRDefault="00502A9C" w:rsidP="00502A9C">
            <w:pPr>
              <w:ind w:left="-24" w:firstLine="24"/>
              <w:rPr>
                <w:sz w:val="18"/>
                <w:szCs w:val="18"/>
              </w:rPr>
            </w:pPr>
            <w:r w:rsidRPr="00502A9C">
              <w:rPr>
                <w:sz w:val="18"/>
                <w:szCs w:val="18"/>
              </w:rPr>
              <w:t>Население (тарифы указаны с учетом НДС)</w:t>
            </w:r>
          </w:p>
        </w:tc>
      </w:tr>
      <w:tr w:rsidR="004C672F" w:rsidRPr="00502A9C" w14:paraId="2F1B1B2B"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15EB7FF9" w14:textId="77777777" w:rsidR="004C672F" w:rsidRPr="00502A9C" w:rsidRDefault="004C672F" w:rsidP="004C672F">
            <w:pPr>
              <w:jc w:val="center"/>
              <w:rPr>
                <w:b/>
                <w:bCs/>
                <w:sz w:val="16"/>
                <w:szCs w:val="18"/>
              </w:rPr>
            </w:pPr>
            <w:r w:rsidRPr="00502A9C">
              <w:rPr>
                <w:b/>
                <w:bCs/>
                <w:sz w:val="16"/>
                <w:szCs w:val="18"/>
              </w:rPr>
              <w:t>1.2.</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0699316D" w14:textId="77777777" w:rsidR="004C672F" w:rsidRPr="00502A9C" w:rsidRDefault="004C672F" w:rsidP="004C672F">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3E09DE64" w14:textId="77777777" w:rsidR="004C672F" w:rsidRPr="00502A9C" w:rsidRDefault="004C672F" w:rsidP="004C672F">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A57A39" w14:textId="77777777" w:rsidR="004C672F" w:rsidRPr="00502A9C" w:rsidRDefault="004C672F" w:rsidP="004C672F">
            <w:pPr>
              <w:ind w:left="-24" w:right="57" w:firstLine="24"/>
              <w:jc w:val="center"/>
              <w:rPr>
                <w:sz w:val="18"/>
                <w:szCs w:val="18"/>
              </w:rPr>
            </w:pPr>
            <w:r w:rsidRPr="00502A9C">
              <w:rPr>
                <w:sz w:val="18"/>
                <w:szCs w:val="18"/>
              </w:rPr>
              <w:t>2027</w:t>
            </w:r>
          </w:p>
        </w:tc>
        <w:tc>
          <w:tcPr>
            <w:tcW w:w="1559" w:type="dxa"/>
            <w:tcBorders>
              <w:top w:val="single" w:sz="4" w:space="0" w:color="auto"/>
              <w:left w:val="single" w:sz="4" w:space="0" w:color="auto"/>
              <w:bottom w:val="single" w:sz="4" w:space="0" w:color="auto"/>
              <w:right w:val="single" w:sz="4" w:space="0" w:color="auto"/>
            </w:tcBorders>
            <w:vAlign w:val="center"/>
          </w:tcPr>
          <w:p w14:paraId="364E92A8" w14:textId="3D1EE287" w:rsidR="004C672F" w:rsidRPr="00502A9C" w:rsidRDefault="004C672F" w:rsidP="004C672F">
            <w:pPr>
              <w:jc w:val="center"/>
              <w:rPr>
                <w:sz w:val="18"/>
                <w:szCs w:val="18"/>
              </w:rPr>
            </w:pPr>
            <w:r>
              <w:rPr>
                <w:sz w:val="18"/>
                <w:szCs w:val="18"/>
              </w:rPr>
              <w:t>3783,39</w:t>
            </w:r>
          </w:p>
        </w:tc>
        <w:tc>
          <w:tcPr>
            <w:tcW w:w="1556" w:type="dxa"/>
            <w:tcBorders>
              <w:top w:val="single" w:sz="4" w:space="0" w:color="auto"/>
              <w:left w:val="single" w:sz="4" w:space="0" w:color="auto"/>
              <w:bottom w:val="single" w:sz="4" w:space="0" w:color="auto"/>
              <w:right w:val="single" w:sz="4" w:space="0" w:color="auto"/>
            </w:tcBorders>
            <w:vAlign w:val="center"/>
          </w:tcPr>
          <w:p w14:paraId="7F5D087A" w14:textId="45087683" w:rsidR="004C672F" w:rsidRPr="00502A9C" w:rsidRDefault="004C672F" w:rsidP="004C672F">
            <w:pPr>
              <w:jc w:val="center"/>
              <w:rPr>
                <w:sz w:val="18"/>
                <w:szCs w:val="18"/>
              </w:rPr>
            </w:pPr>
            <w:r>
              <w:rPr>
                <w:sz w:val="18"/>
                <w:szCs w:val="18"/>
              </w:rPr>
              <w:t>3832,86</w:t>
            </w:r>
          </w:p>
        </w:tc>
      </w:tr>
      <w:tr w:rsidR="00502A9C" w:rsidRPr="00502A9C" w14:paraId="65AA5B68" w14:textId="77777777" w:rsidTr="002213CC">
        <w:trPr>
          <w:trHeight w:val="481"/>
          <w:jc w:val="center"/>
        </w:trPr>
        <w:tc>
          <w:tcPr>
            <w:tcW w:w="678" w:type="dxa"/>
            <w:tcBorders>
              <w:top w:val="single" w:sz="4" w:space="0" w:color="auto"/>
              <w:left w:val="single" w:sz="4" w:space="0" w:color="auto"/>
              <w:bottom w:val="single" w:sz="4" w:space="0" w:color="auto"/>
              <w:right w:val="single" w:sz="4" w:space="0" w:color="auto"/>
            </w:tcBorders>
            <w:hideMark/>
          </w:tcPr>
          <w:p w14:paraId="3DEE1B5C" w14:textId="77777777" w:rsidR="00502A9C" w:rsidRPr="00502A9C" w:rsidRDefault="00502A9C" w:rsidP="00502A9C">
            <w:pPr>
              <w:jc w:val="center"/>
              <w:rPr>
                <w:b/>
                <w:bCs/>
                <w:sz w:val="16"/>
                <w:szCs w:val="18"/>
              </w:rPr>
            </w:pPr>
            <w:r w:rsidRPr="00502A9C">
              <w:rPr>
                <w:b/>
                <w:bCs/>
                <w:sz w:val="16"/>
                <w:szCs w:val="18"/>
              </w:rPr>
              <w:lastRenderedPageBreak/>
              <w:t>2.</w:t>
            </w:r>
          </w:p>
        </w:tc>
        <w:tc>
          <w:tcPr>
            <w:tcW w:w="3508" w:type="dxa"/>
            <w:vMerge w:val="restart"/>
            <w:tcBorders>
              <w:top w:val="single" w:sz="4" w:space="0" w:color="auto"/>
              <w:left w:val="single" w:sz="4" w:space="0" w:color="auto"/>
              <w:bottom w:val="single" w:sz="4" w:space="0" w:color="auto"/>
              <w:right w:val="single" w:sz="4" w:space="0" w:color="auto"/>
            </w:tcBorders>
            <w:hideMark/>
          </w:tcPr>
          <w:p w14:paraId="729C70FC" w14:textId="77777777" w:rsidR="00502A9C" w:rsidRPr="00502A9C" w:rsidRDefault="00502A9C" w:rsidP="00502A9C">
            <w:pPr>
              <w:autoSpaceDE w:val="0"/>
              <w:autoSpaceDN w:val="0"/>
              <w:adjustRightInd w:val="0"/>
              <w:rPr>
                <w:noProof/>
                <w:sz w:val="19"/>
                <w:szCs w:val="19"/>
              </w:rPr>
            </w:pPr>
            <w:r w:rsidRPr="00502A9C">
              <w:rPr>
                <w:noProof/>
                <w:sz w:val="19"/>
                <w:szCs w:val="19"/>
              </w:rPr>
              <w:t xml:space="preserve">МУНИЦИПАЛЬНОЕ УНИТАРНОЕ ПРЕДПРИЯТИЕ МУНИЦИПАЛЬНОГО ОКРУГА ПЕРЕВОЗСКИЙ НИЖЕГОРОДСКОЙ ОБЛАСТИ «КОММУНАЛЬЩИК» </w:t>
            </w:r>
          </w:p>
          <w:p w14:paraId="76A76835" w14:textId="77777777" w:rsidR="00502A9C" w:rsidRPr="00502A9C" w:rsidRDefault="00502A9C" w:rsidP="00502A9C">
            <w:pPr>
              <w:autoSpaceDE w:val="0"/>
              <w:autoSpaceDN w:val="0"/>
              <w:adjustRightInd w:val="0"/>
              <w:rPr>
                <w:sz w:val="19"/>
                <w:szCs w:val="19"/>
              </w:rPr>
            </w:pPr>
            <w:r w:rsidRPr="00502A9C">
              <w:rPr>
                <w:noProof/>
                <w:sz w:val="19"/>
                <w:szCs w:val="19"/>
              </w:rPr>
              <w:t>(ИНН 5225006709), г. Перевоз Нижегородской области</w:t>
            </w:r>
          </w:p>
        </w:tc>
        <w:tc>
          <w:tcPr>
            <w:tcW w:w="5525" w:type="dxa"/>
            <w:gridSpan w:val="4"/>
            <w:tcBorders>
              <w:top w:val="single" w:sz="4" w:space="0" w:color="auto"/>
              <w:left w:val="single" w:sz="4" w:space="0" w:color="auto"/>
              <w:bottom w:val="single" w:sz="4" w:space="0" w:color="auto"/>
              <w:right w:val="single" w:sz="4" w:space="0" w:color="auto"/>
            </w:tcBorders>
            <w:hideMark/>
          </w:tcPr>
          <w:p w14:paraId="0F55B26B" w14:textId="77777777" w:rsidR="00502A9C" w:rsidRPr="00502A9C" w:rsidRDefault="00502A9C" w:rsidP="00502A9C">
            <w:pPr>
              <w:autoSpaceDE w:val="0"/>
              <w:autoSpaceDN w:val="0"/>
              <w:adjustRightInd w:val="0"/>
              <w:jc w:val="both"/>
              <w:rPr>
                <w:b/>
                <w:bCs/>
                <w:sz w:val="18"/>
                <w:szCs w:val="18"/>
              </w:rPr>
            </w:pPr>
            <w:r w:rsidRPr="00502A9C">
              <w:rPr>
                <w:b/>
                <w:bCs/>
                <w:sz w:val="18"/>
                <w:szCs w:val="18"/>
              </w:rPr>
              <w:t>Для потребителей на территории г. Перевоз Нижегородской области, в случае отсутствия дифференциации тарифов по схеме подключения</w:t>
            </w:r>
          </w:p>
        </w:tc>
      </w:tr>
      <w:tr w:rsidR="004C672F" w:rsidRPr="00502A9C" w14:paraId="650F6B02"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538188E2" w14:textId="77777777" w:rsidR="004C672F" w:rsidRPr="00502A9C" w:rsidRDefault="004C672F" w:rsidP="004C672F">
            <w:pPr>
              <w:jc w:val="center"/>
              <w:rPr>
                <w:b/>
                <w:bCs/>
                <w:sz w:val="16"/>
                <w:szCs w:val="18"/>
              </w:rPr>
            </w:pPr>
            <w:r w:rsidRPr="00502A9C">
              <w:rPr>
                <w:b/>
                <w:bCs/>
                <w:sz w:val="16"/>
                <w:szCs w:val="18"/>
              </w:rPr>
              <w:t>2.1.</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2B6D39B8" w14:textId="77777777" w:rsidR="004C672F" w:rsidRPr="00502A9C" w:rsidRDefault="004C672F" w:rsidP="004C672F">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184C05BD" w14:textId="77777777" w:rsidR="004C672F" w:rsidRPr="00502A9C" w:rsidRDefault="004C672F" w:rsidP="004C672F">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84D87C" w14:textId="77777777" w:rsidR="004C672F" w:rsidRPr="00502A9C" w:rsidRDefault="004C672F" w:rsidP="004C672F">
            <w:pPr>
              <w:ind w:left="-24" w:right="57" w:firstLine="24"/>
              <w:jc w:val="center"/>
              <w:rPr>
                <w:sz w:val="18"/>
                <w:szCs w:val="18"/>
              </w:rPr>
            </w:pPr>
            <w:r w:rsidRPr="00502A9C">
              <w:rPr>
                <w:sz w:val="18"/>
                <w:szCs w:val="18"/>
              </w:rPr>
              <w:t>2027</w:t>
            </w:r>
          </w:p>
        </w:tc>
        <w:tc>
          <w:tcPr>
            <w:tcW w:w="1559" w:type="dxa"/>
            <w:tcBorders>
              <w:top w:val="single" w:sz="4" w:space="0" w:color="auto"/>
              <w:left w:val="single" w:sz="4" w:space="0" w:color="auto"/>
              <w:bottom w:val="single" w:sz="4" w:space="0" w:color="auto"/>
              <w:right w:val="single" w:sz="4" w:space="0" w:color="auto"/>
            </w:tcBorders>
            <w:vAlign w:val="center"/>
          </w:tcPr>
          <w:p w14:paraId="7E71E90E" w14:textId="3E75007B" w:rsidR="004C672F" w:rsidRPr="00502A9C" w:rsidRDefault="004C672F" w:rsidP="004C672F">
            <w:pPr>
              <w:jc w:val="center"/>
              <w:rPr>
                <w:sz w:val="18"/>
                <w:szCs w:val="18"/>
              </w:rPr>
            </w:pPr>
            <w:r>
              <w:rPr>
                <w:sz w:val="18"/>
                <w:szCs w:val="18"/>
              </w:rPr>
              <w:t>2451,37</w:t>
            </w:r>
          </w:p>
        </w:tc>
        <w:tc>
          <w:tcPr>
            <w:tcW w:w="1556" w:type="dxa"/>
            <w:tcBorders>
              <w:top w:val="single" w:sz="4" w:space="0" w:color="auto"/>
              <w:left w:val="single" w:sz="4" w:space="0" w:color="auto"/>
              <w:bottom w:val="single" w:sz="4" w:space="0" w:color="auto"/>
              <w:right w:val="single" w:sz="4" w:space="0" w:color="auto"/>
            </w:tcBorders>
            <w:vAlign w:val="center"/>
          </w:tcPr>
          <w:p w14:paraId="7306C062" w14:textId="02C6687B" w:rsidR="004C672F" w:rsidRPr="00502A9C" w:rsidRDefault="004C672F" w:rsidP="004C672F">
            <w:pPr>
              <w:jc w:val="center"/>
              <w:rPr>
                <w:sz w:val="18"/>
                <w:szCs w:val="18"/>
              </w:rPr>
            </w:pPr>
            <w:r>
              <w:rPr>
                <w:sz w:val="18"/>
                <w:szCs w:val="18"/>
              </w:rPr>
              <w:t>2565,86</w:t>
            </w:r>
          </w:p>
        </w:tc>
      </w:tr>
      <w:tr w:rsidR="00502A9C" w:rsidRPr="00502A9C" w14:paraId="63C0F08A" w14:textId="77777777" w:rsidTr="002213CC">
        <w:trPr>
          <w:trHeight w:val="241"/>
          <w:jc w:val="center"/>
        </w:trPr>
        <w:tc>
          <w:tcPr>
            <w:tcW w:w="678" w:type="dxa"/>
            <w:tcBorders>
              <w:top w:val="single" w:sz="4" w:space="0" w:color="auto"/>
              <w:left w:val="single" w:sz="4" w:space="0" w:color="auto"/>
              <w:bottom w:val="single" w:sz="4" w:space="0" w:color="auto"/>
              <w:right w:val="single" w:sz="4" w:space="0" w:color="auto"/>
            </w:tcBorders>
          </w:tcPr>
          <w:p w14:paraId="1B890BDD" w14:textId="77777777" w:rsidR="00502A9C" w:rsidRPr="00502A9C" w:rsidRDefault="00502A9C" w:rsidP="00502A9C">
            <w:pPr>
              <w:rPr>
                <w:b/>
                <w:bCs/>
                <w:sz w:val="16"/>
                <w:szCs w:val="18"/>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7398D27B" w14:textId="77777777" w:rsidR="00502A9C" w:rsidRPr="00502A9C" w:rsidRDefault="00502A9C" w:rsidP="00502A9C">
            <w:pPr>
              <w:rPr>
                <w:sz w:val="18"/>
                <w:szCs w:val="18"/>
              </w:rPr>
            </w:pPr>
          </w:p>
        </w:tc>
        <w:tc>
          <w:tcPr>
            <w:tcW w:w="5525" w:type="dxa"/>
            <w:gridSpan w:val="4"/>
            <w:tcBorders>
              <w:top w:val="single" w:sz="4" w:space="0" w:color="auto"/>
              <w:left w:val="single" w:sz="4" w:space="0" w:color="auto"/>
              <w:bottom w:val="single" w:sz="4" w:space="0" w:color="auto"/>
              <w:right w:val="single" w:sz="4" w:space="0" w:color="auto"/>
            </w:tcBorders>
            <w:hideMark/>
          </w:tcPr>
          <w:p w14:paraId="48CFB789" w14:textId="77777777" w:rsidR="00502A9C" w:rsidRPr="00502A9C" w:rsidRDefault="00502A9C" w:rsidP="00502A9C">
            <w:pPr>
              <w:ind w:left="-24" w:firstLine="24"/>
              <w:rPr>
                <w:sz w:val="18"/>
                <w:szCs w:val="18"/>
              </w:rPr>
            </w:pPr>
            <w:r w:rsidRPr="00502A9C">
              <w:rPr>
                <w:sz w:val="18"/>
                <w:szCs w:val="18"/>
              </w:rPr>
              <w:t>Население (тарифы указаны с учетом НДС)</w:t>
            </w:r>
          </w:p>
        </w:tc>
      </w:tr>
      <w:tr w:rsidR="004C672F" w:rsidRPr="00502A9C" w14:paraId="5BC0EF1E" w14:textId="77777777" w:rsidTr="002213CC">
        <w:trPr>
          <w:trHeight w:val="215"/>
          <w:jc w:val="center"/>
        </w:trPr>
        <w:tc>
          <w:tcPr>
            <w:tcW w:w="678" w:type="dxa"/>
            <w:tcBorders>
              <w:top w:val="single" w:sz="4" w:space="0" w:color="auto"/>
              <w:left w:val="single" w:sz="4" w:space="0" w:color="auto"/>
              <w:bottom w:val="single" w:sz="4" w:space="0" w:color="auto"/>
              <w:right w:val="single" w:sz="4" w:space="0" w:color="auto"/>
            </w:tcBorders>
            <w:hideMark/>
          </w:tcPr>
          <w:p w14:paraId="7BD8BBF1" w14:textId="77777777" w:rsidR="004C672F" w:rsidRPr="00502A9C" w:rsidRDefault="004C672F" w:rsidP="004C672F">
            <w:pPr>
              <w:jc w:val="center"/>
              <w:rPr>
                <w:b/>
                <w:bCs/>
                <w:sz w:val="16"/>
                <w:szCs w:val="18"/>
              </w:rPr>
            </w:pPr>
            <w:r w:rsidRPr="00502A9C">
              <w:rPr>
                <w:b/>
                <w:bCs/>
                <w:sz w:val="16"/>
                <w:szCs w:val="18"/>
              </w:rPr>
              <w:t>2.2.</w:t>
            </w:r>
          </w:p>
        </w:tc>
        <w:tc>
          <w:tcPr>
            <w:tcW w:w="3508" w:type="dxa"/>
            <w:vMerge/>
            <w:tcBorders>
              <w:top w:val="single" w:sz="4" w:space="0" w:color="auto"/>
              <w:left w:val="single" w:sz="4" w:space="0" w:color="auto"/>
              <w:bottom w:val="single" w:sz="4" w:space="0" w:color="auto"/>
              <w:right w:val="single" w:sz="4" w:space="0" w:color="auto"/>
            </w:tcBorders>
            <w:vAlign w:val="center"/>
            <w:hideMark/>
          </w:tcPr>
          <w:p w14:paraId="44AEF646" w14:textId="77777777" w:rsidR="004C672F" w:rsidRPr="00502A9C" w:rsidRDefault="004C672F" w:rsidP="004C672F">
            <w:pPr>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14:paraId="072AC0A9" w14:textId="77777777" w:rsidR="004C672F" w:rsidRPr="00502A9C" w:rsidRDefault="004C672F" w:rsidP="004C672F">
            <w:pPr>
              <w:rPr>
                <w:sz w:val="18"/>
                <w:szCs w:val="18"/>
              </w:rPr>
            </w:pPr>
            <w:r w:rsidRPr="00502A9C">
              <w:rPr>
                <w:sz w:val="18"/>
                <w:szCs w:val="18"/>
              </w:rPr>
              <w:t>одноставочный, руб./Гкал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2DD616" w14:textId="77777777" w:rsidR="004C672F" w:rsidRPr="00502A9C" w:rsidRDefault="004C672F" w:rsidP="004C672F">
            <w:pPr>
              <w:ind w:left="-24" w:right="57" w:firstLine="24"/>
              <w:jc w:val="center"/>
              <w:rPr>
                <w:sz w:val="18"/>
                <w:szCs w:val="18"/>
              </w:rPr>
            </w:pPr>
            <w:r w:rsidRPr="00502A9C">
              <w:rPr>
                <w:sz w:val="18"/>
                <w:szCs w:val="18"/>
              </w:rPr>
              <w:t>2027</w:t>
            </w:r>
          </w:p>
        </w:tc>
        <w:tc>
          <w:tcPr>
            <w:tcW w:w="1559" w:type="dxa"/>
            <w:tcBorders>
              <w:top w:val="single" w:sz="4" w:space="0" w:color="auto"/>
              <w:left w:val="single" w:sz="4" w:space="0" w:color="auto"/>
              <w:bottom w:val="single" w:sz="4" w:space="0" w:color="auto"/>
              <w:right w:val="single" w:sz="4" w:space="0" w:color="auto"/>
            </w:tcBorders>
            <w:vAlign w:val="center"/>
          </w:tcPr>
          <w:p w14:paraId="0F7AB06F" w14:textId="001E5853" w:rsidR="004C672F" w:rsidRPr="00502A9C" w:rsidRDefault="004C672F" w:rsidP="004C672F">
            <w:pPr>
              <w:jc w:val="center"/>
              <w:rPr>
                <w:sz w:val="18"/>
                <w:szCs w:val="18"/>
              </w:rPr>
            </w:pPr>
            <w:r>
              <w:rPr>
                <w:sz w:val="18"/>
                <w:szCs w:val="18"/>
              </w:rPr>
              <w:t>2990,67</w:t>
            </w:r>
          </w:p>
        </w:tc>
        <w:tc>
          <w:tcPr>
            <w:tcW w:w="1556" w:type="dxa"/>
            <w:tcBorders>
              <w:top w:val="single" w:sz="4" w:space="0" w:color="auto"/>
              <w:left w:val="single" w:sz="4" w:space="0" w:color="auto"/>
              <w:bottom w:val="single" w:sz="4" w:space="0" w:color="auto"/>
              <w:right w:val="single" w:sz="4" w:space="0" w:color="auto"/>
            </w:tcBorders>
            <w:vAlign w:val="center"/>
          </w:tcPr>
          <w:p w14:paraId="70CF4CC4" w14:textId="53D3D1B7" w:rsidR="004C672F" w:rsidRPr="00502A9C" w:rsidRDefault="004C672F" w:rsidP="004C672F">
            <w:pPr>
              <w:jc w:val="center"/>
              <w:rPr>
                <w:sz w:val="18"/>
                <w:szCs w:val="18"/>
              </w:rPr>
            </w:pPr>
            <w:r>
              <w:rPr>
                <w:sz w:val="18"/>
                <w:szCs w:val="18"/>
              </w:rPr>
              <w:t>3130,35</w:t>
            </w:r>
          </w:p>
        </w:tc>
      </w:tr>
    </w:tbl>
    <w:p w14:paraId="13A22BBE" w14:textId="77777777" w:rsidR="00502A9C" w:rsidRPr="00502A9C" w:rsidRDefault="00502A9C" w:rsidP="00502A9C">
      <w:pPr>
        <w:ind w:firstLine="709"/>
        <w:jc w:val="right"/>
        <w:rPr>
          <w:bCs/>
          <w:sz w:val="24"/>
          <w:szCs w:val="24"/>
        </w:rPr>
      </w:pPr>
      <w:r w:rsidRPr="00502A9C">
        <w:rPr>
          <w:bCs/>
          <w:sz w:val="24"/>
          <w:szCs w:val="24"/>
        </w:rPr>
        <w:t>».</w:t>
      </w:r>
    </w:p>
    <w:p w14:paraId="4F74C355" w14:textId="77777777" w:rsidR="00502A9C" w:rsidRPr="00502A9C" w:rsidRDefault="00502A9C" w:rsidP="00502A9C">
      <w:pPr>
        <w:ind w:firstLine="708"/>
        <w:jc w:val="both"/>
        <w:rPr>
          <w:sz w:val="24"/>
          <w:szCs w:val="24"/>
        </w:rPr>
      </w:pPr>
      <w:r w:rsidRPr="00502A9C">
        <w:rPr>
          <w:b/>
          <w:sz w:val="24"/>
          <w:szCs w:val="24"/>
        </w:rPr>
        <w:t xml:space="preserve">2. </w:t>
      </w:r>
      <w:r w:rsidRPr="00502A9C">
        <w:rPr>
          <w:color w:val="000000"/>
          <w:sz w:val="24"/>
          <w:szCs w:val="24"/>
        </w:rPr>
        <w:t>Настоящее решение вступает в силу с 1 июля 2026 г.</w:t>
      </w:r>
    </w:p>
    <w:p w14:paraId="701A523F" w14:textId="77777777" w:rsidR="00123A44" w:rsidRPr="00502A9C" w:rsidRDefault="00123A44" w:rsidP="00502A9C">
      <w:pPr>
        <w:ind w:firstLine="720"/>
        <w:jc w:val="both"/>
        <w:rPr>
          <w:sz w:val="24"/>
          <w:szCs w:val="24"/>
        </w:rPr>
      </w:pPr>
      <w:r w:rsidRPr="00502A9C">
        <w:rPr>
          <w:rFonts w:eastAsia="Calibri"/>
          <w:sz w:val="24"/>
          <w:szCs w:val="24"/>
        </w:rPr>
        <w:t>По данному вопросу голосовали: «за» единогласно.</w:t>
      </w:r>
    </w:p>
    <w:p w14:paraId="394BB67C" w14:textId="77777777" w:rsidR="00DF3434" w:rsidRDefault="00DF3434" w:rsidP="00322B0D">
      <w:pPr>
        <w:jc w:val="both"/>
        <w:rPr>
          <w:b/>
          <w:sz w:val="24"/>
          <w:szCs w:val="24"/>
        </w:rPr>
      </w:pPr>
    </w:p>
    <w:p w14:paraId="028920CE" w14:textId="77777777" w:rsidR="00E64730" w:rsidRDefault="00E64730" w:rsidP="00E64730">
      <w:pPr>
        <w:tabs>
          <w:tab w:val="left" w:pos="1897"/>
        </w:tabs>
        <w:jc w:val="both"/>
        <w:rPr>
          <w:b/>
          <w:sz w:val="24"/>
          <w:szCs w:val="24"/>
        </w:rPr>
      </w:pPr>
    </w:p>
    <w:p w14:paraId="6A400F19" w14:textId="77777777" w:rsidR="00E64730" w:rsidRDefault="00E64730" w:rsidP="00E64730">
      <w:pPr>
        <w:tabs>
          <w:tab w:val="left" w:pos="1897"/>
        </w:tabs>
        <w:jc w:val="both"/>
        <w:rPr>
          <w:sz w:val="24"/>
          <w:szCs w:val="24"/>
        </w:rPr>
      </w:pPr>
      <w:r>
        <w:rPr>
          <w:b/>
          <w:sz w:val="24"/>
          <w:szCs w:val="24"/>
        </w:rPr>
        <w:t xml:space="preserve">4. </w:t>
      </w:r>
      <w:r w:rsidRPr="00DA4A85">
        <w:rPr>
          <w:b/>
          <w:sz w:val="24"/>
          <w:szCs w:val="24"/>
        </w:rPr>
        <w:t xml:space="preserve">СЛУШАЛИ: </w:t>
      </w:r>
      <w:r w:rsidRPr="000D64D1">
        <w:rPr>
          <w:sz w:val="24"/>
          <w:szCs w:val="24"/>
        </w:rPr>
        <w:t xml:space="preserve">Об установлении МУНИЦИПАЛЬНОМУ КАЗЕННОМУ ПРЕДПРИЯТИЮ ГАГИНСКОГО МУНИЦИПАЛЬНОГО ОКРУГА НИЖЕГОРОДСКОЙ ОБЛАСТИ «ГАГИНСКОЕ ЖИЛИЩНО-КОММУНАЛЬНОЕ ХОЗЯЙСТВО» (ИНН 5229018455), с. Гагино Нижегородской области, тарифов в сфере холодного водоснабжения для потребителей Гагинского муниципального округа Нижегородской области. </w:t>
      </w:r>
    </w:p>
    <w:p w14:paraId="1358AA04" w14:textId="23CC4498" w:rsidR="00E64730" w:rsidRPr="00DA4A85" w:rsidRDefault="00E64730" w:rsidP="00E64730">
      <w:pPr>
        <w:tabs>
          <w:tab w:val="left" w:pos="1897"/>
        </w:tabs>
        <w:jc w:val="both"/>
        <w:rPr>
          <w:bCs/>
          <w:noProof/>
          <w:sz w:val="24"/>
          <w:szCs w:val="24"/>
        </w:rPr>
      </w:pPr>
      <w:r w:rsidRPr="00DA4A85">
        <w:rPr>
          <w:sz w:val="24"/>
          <w:szCs w:val="24"/>
          <w:u w:val="single"/>
        </w:rPr>
        <w:t>Основание для рассмотрения</w:t>
      </w:r>
      <w:r w:rsidRPr="00DA4A85">
        <w:rPr>
          <w:sz w:val="24"/>
          <w:szCs w:val="24"/>
        </w:rPr>
        <w:t xml:space="preserve">: </w:t>
      </w:r>
      <w:r>
        <w:rPr>
          <w:sz w:val="24"/>
          <w:szCs w:val="24"/>
        </w:rPr>
        <w:t xml:space="preserve">дело об установлении тарифов </w:t>
      </w:r>
      <w:r w:rsidR="006939EB" w:rsidRPr="006939EB">
        <w:rPr>
          <w:sz w:val="24"/>
          <w:szCs w:val="24"/>
        </w:rPr>
        <w:t>от 1 июня</w:t>
      </w:r>
      <w:r w:rsidRPr="006939EB">
        <w:rPr>
          <w:sz w:val="24"/>
          <w:szCs w:val="24"/>
        </w:rPr>
        <w:t xml:space="preserve"> 2026 г. № 516-</w:t>
      </w:r>
      <w:r w:rsidR="006939EB" w:rsidRPr="006939EB">
        <w:rPr>
          <w:sz w:val="24"/>
          <w:szCs w:val="24"/>
        </w:rPr>
        <w:t>301617</w:t>
      </w:r>
      <w:r w:rsidRPr="006939EB">
        <w:rPr>
          <w:sz w:val="24"/>
          <w:szCs w:val="24"/>
        </w:rPr>
        <w:t>/26.</w:t>
      </w:r>
    </w:p>
    <w:p w14:paraId="2D5194D1" w14:textId="77777777" w:rsidR="00E64730" w:rsidRDefault="00E64730" w:rsidP="00E64730">
      <w:pPr>
        <w:jc w:val="both"/>
        <w:rPr>
          <w:noProof/>
          <w:sz w:val="24"/>
          <w:szCs w:val="24"/>
        </w:rPr>
      </w:pPr>
      <w:r w:rsidRPr="00BE6114">
        <w:rPr>
          <w:sz w:val="24"/>
          <w:szCs w:val="24"/>
          <w:u w:val="single"/>
        </w:rPr>
        <w:t>Уполномоченный по делу</w:t>
      </w:r>
      <w:r>
        <w:rPr>
          <w:sz w:val="24"/>
          <w:szCs w:val="24"/>
        </w:rPr>
        <w:t xml:space="preserve">: </w:t>
      </w:r>
      <w:r w:rsidRPr="000D64D1">
        <w:rPr>
          <w:noProof/>
          <w:sz w:val="24"/>
          <w:szCs w:val="24"/>
        </w:rPr>
        <w:t>ведущий</w:t>
      </w:r>
      <w:r>
        <w:rPr>
          <w:noProof/>
          <w:sz w:val="24"/>
          <w:szCs w:val="24"/>
        </w:rPr>
        <w:t xml:space="preserve"> консультант региональной службы по тарифам Нижегородской области Матвеичева М.Н.</w:t>
      </w:r>
    </w:p>
    <w:p w14:paraId="23E40994" w14:textId="77777777" w:rsidR="002213CC" w:rsidRPr="00502A9C" w:rsidRDefault="00E64730" w:rsidP="002213CC">
      <w:pPr>
        <w:jc w:val="both"/>
        <w:rPr>
          <w:sz w:val="24"/>
          <w:szCs w:val="24"/>
        </w:rPr>
      </w:pPr>
      <w:r w:rsidRPr="00736DF1">
        <w:rPr>
          <w:b/>
          <w:sz w:val="24"/>
          <w:szCs w:val="24"/>
        </w:rPr>
        <w:t xml:space="preserve">РЕШИЛИ: </w:t>
      </w:r>
      <w:r w:rsidR="002213CC" w:rsidRPr="00502A9C">
        <w:rPr>
          <w:sz w:val="24"/>
          <w:szCs w:val="24"/>
        </w:rPr>
        <w:t xml:space="preserve">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2213CC" w:rsidRPr="00502A9C">
        <w:rPr>
          <w:noProof/>
          <w:sz w:val="24"/>
          <w:szCs w:val="24"/>
        </w:rPr>
        <w:t xml:space="preserve">МУНИЦИПАЛЬНЫМ КАЗЕННЫМ ПРЕДПРИЯТИЕМ ГАГИНСКОГО МУНИЦИПАЛЬНОГО ОКРУГА НИЖЕГОРОДСКОЙ ОБЛАСТИ «ГАГИНСКОЕ ЖИЛИЩНО-КОММУНАЛЬНОЕ ХОЗЯЙСТВО» (ИНН 5229018455), с. Гагино Нижегородской области, </w:t>
      </w:r>
      <w:r w:rsidR="002213CC" w:rsidRPr="00502A9C">
        <w:rPr>
          <w:sz w:val="24"/>
          <w:szCs w:val="24"/>
        </w:rPr>
        <w:t>экспертного заключения рег. № в-107 от 22 июня 2026 г.:</w:t>
      </w:r>
    </w:p>
    <w:p w14:paraId="7E5049AE" w14:textId="77777777" w:rsidR="002213CC" w:rsidRPr="00502A9C" w:rsidRDefault="002213CC" w:rsidP="002213CC">
      <w:pPr>
        <w:autoSpaceDE w:val="0"/>
        <w:autoSpaceDN w:val="0"/>
        <w:adjustRightInd w:val="0"/>
        <w:ind w:firstLine="709"/>
        <w:jc w:val="both"/>
        <w:rPr>
          <w:sz w:val="24"/>
          <w:szCs w:val="24"/>
        </w:rPr>
      </w:pPr>
      <w:r w:rsidRPr="00502A9C">
        <w:rPr>
          <w:b/>
          <w:sz w:val="24"/>
          <w:szCs w:val="24"/>
        </w:rPr>
        <w:t xml:space="preserve">1. </w:t>
      </w:r>
      <w:r w:rsidRPr="00502A9C">
        <w:rPr>
          <w:sz w:val="24"/>
          <w:szCs w:val="24"/>
        </w:rPr>
        <w:t>При установлении тарифов в сфере холодного водоснабжения</w:t>
      </w:r>
      <w:r w:rsidRPr="00502A9C">
        <w:rPr>
          <w:sz w:val="24"/>
          <w:szCs w:val="24"/>
        </w:rPr>
        <w:br/>
        <w:t xml:space="preserve">для </w:t>
      </w:r>
      <w:r w:rsidRPr="00502A9C">
        <w:rPr>
          <w:noProof/>
          <w:sz w:val="24"/>
          <w:szCs w:val="24"/>
        </w:rPr>
        <w:t>МУНИЦИПАЛЬНОГО  КАЗЕННОГО ПРЕДПРИЯТИЯ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применять метод экономически обоснованных расходов (затрат).</w:t>
      </w:r>
    </w:p>
    <w:p w14:paraId="69278D06" w14:textId="072AEF5E" w:rsidR="002213CC" w:rsidRPr="00502A9C" w:rsidRDefault="002213CC" w:rsidP="00B423B8">
      <w:pPr>
        <w:ind w:firstLine="709"/>
        <w:jc w:val="both"/>
        <w:rPr>
          <w:sz w:val="24"/>
          <w:szCs w:val="24"/>
        </w:rPr>
      </w:pPr>
      <w:r w:rsidRPr="00502A9C">
        <w:rPr>
          <w:b/>
          <w:sz w:val="24"/>
          <w:szCs w:val="24"/>
        </w:rPr>
        <w:t>2.</w:t>
      </w:r>
      <w:r w:rsidRPr="00502A9C">
        <w:rPr>
          <w:sz w:val="24"/>
          <w:szCs w:val="24"/>
        </w:rPr>
        <w:t xml:space="preserve"> Установить </w:t>
      </w:r>
      <w:r w:rsidRPr="00502A9C">
        <w:rPr>
          <w:noProof/>
          <w:sz w:val="24"/>
          <w:szCs w:val="24"/>
        </w:rPr>
        <w:t>МУНИЦИПАЛЬНОМУ КАЗЕННОМУ ПРЕДПРИЯТИЮ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xml:space="preserve">, </w:t>
      </w:r>
      <w:r w:rsidRPr="00502A9C">
        <w:rPr>
          <w:b/>
          <w:bCs/>
          <w:sz w:val="24"/>
          <w:szCs w:val="24"/>
        </w:rPr>
        <w:t xml:space="preserve">тарифы </w:t>
      </w:r>
      <w:r w:rsidRPr="00502A9C">
        <w:rPr>
          <w:b/>
          <w:sz w:val="24"/>
          <w:szCs w:val="24"/>
        </w:rPr>
        <w:t xml:space="preserve">в сфере холодного водоснабжения </w:t>
      </w:r>
      <w:r w:rsidRPr="00502A9C">
        <w:rPr>
          <w:sz w:val="24"/>
          <w:szCs w:val="24"/>
        </w:rPr>
        <w:t xml:space="preserve">для потребителей Гагинского муниципального округа Нижегородской области </w:t>
      </w:r>
      <w:r w:rsidR="00B423B8">
        <w:rPr>
          <w:sz w:val="24"/>
          <w:szCs w:val="24"/>
        </w:rPr>
        <w:t>(</w:t>
      </w:r>
      <w:r w:rsidR="00B423B8" w:rsidRPr="00BA65F5">
        <w:rPr>
          <w:sz w:val="24"/>
          <w:szCs w:val="24"/>
        </w:rPr>
        <w:t xml:space="preserve">основные показатели расчета тарифов </w:t>
      </w:r>
      <w:r w:rsidR="00B423B8" w:rsidRPr="00BA65F5">
        <w:rPr>
          <w:bCs/>
          <w:sz w:val="24"/>
          <w:szCs w:val="24"/>
        </w:rPr>
        <w:t xml:space="preserve">регулируемой организации на период регулирования приведены в приложении </w:t>
      </w:r>
      <w:r w:rsidR="00B423B8" w:rsidRPr="00B63569">
        <w:rPr>
          <w:bCs/>
          <w:sz w:val="24"/>
          <w:szCs w:val="24"/>
        </w:rPr>
        <w:t>к п.</w:t>
      </w:r>
      <w:r w:rsidR="00B423B8" w:rsidRPr="00BA65F5">
        <w:rPr>
          <w:bCs/>
          <w:sz w:val="24"/>
          <w:szCs w:val="24"/>
        </w:rPr>
        <w:t xml:space="preserve"> </w:t>
      </w:r>
      <w:r w:rsidR="00B423B8">
        <w:rPr>
          <w:bCs/>
          <w:sz w:val="24"/>
          <w:szCs w:val="24"/>
        </w:rPr>
        <w:t>4</w:t>
      </w:r>
      <w:r w:rsidR="00B423B8" w:rsidRPr="00BA65F5">
        <w:rPr>
          <w:bCs/>
          <w:sz w:val="24"/>
          <w:szCs w:val="24"/>
        </w:rPr>
        <w:t xml:space="preserve"> настоящего протокола</w:t>
      </w:r>
      <w:r w:rsidR="00B423B8">
        <w:rPr>
          <w:bCs/>
          <w:sz w:val="24"/>
          <w:szCs w:val="24"/>
        </w:rPr>
        <w:t>)</w:t>
      </w:r>
      <w:r w:rsidR="00B423B8" w:rsidRPr="00BA65F5">
        <w:rPr>
          <w:sz w:val="24"/>
          <w:szCs w:val="24"/>
        </w:rPr>
        <w:t xml:space="preserve"> в следующих размерах:</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4597"/>
        <w:gridCol w:w="2466"/>
        <w:gridCol w:w="2239"/>
      </w:tblGrid>
      <w:tr w:rsidR="002213CC" w:rsidRPr="00502A9C" w14:paraId="2E06D36E" w14:textId="77777777" w:rsidTr="002213CC">
        <w:trPr>
          <w:trHeight w:val="191"/>
          <w:jc w:val="center"/>
        </w:trPr>
        <w:tc>
          <w:tcPr>
            <w:tcW w:w="243" w:type="pct"/>
            <w:vMerge w:val="restart"/>
            <w:tcBorders>
              <w:top w:val="single" w:sz="4" w:space="0" w:color="auto"/>
              <w:left w:val="single" w:sz="4" w:space="0" w:color="auto"/>
              <w:bottom w:val="single" w:sz="4" w:space="0" w:color="auto"/>
              <w:right w:val="single" w:sz="4" w:space="0" w:color="auto"/>
            </w:tcBorders>
            <w:hideMark/>
          </w:tcPr>
          <w:p w14:paraId="2D59FFEA" w14:textId="77777777" w:rsidR="002213CC" w:rsidRPr="00502A9C" w:rsidRDefault="002213CC" w:rsidP="002213CC">
            <w:pPr>
              <w:jc w:val="center"/>
              <w:rPr>
                <w:b/>
                <w:sz w:val="16"/>
                <w:szCs w:val="16"/>
                <w:lang w:eastAsia="en-US"/>
              </w:rPr>
            </w:pPr>
            <w:r w:rsidRPr="00502A9C">
              <w:rPr>
                <w:b/>
                <w:sz w:val="16"/>
                <w:szCs w:val="16"/>
              </w:rPr>
              <w:t>№ п/п</w:t>
            </w:r>
          </w:p>
        </w:tc>
        <w:tc>
          <w:tcPr>
            <w:tcW w:w="2351" w:type="pct"/>
            <w:vMerge w:val="restart"/>
            <w:tcBorders>
              <w:top w:val="single" w:sz="4" w:space="0" w:color="auto"/>
              <w:left w:val="single" w:sz="4" w:space="0" w:color="auto"/>
              <w:bottom w:val="single" w:sz="4" w:space="0" w:color="auto"/>
              <w:right w:val="single" w:sz="4" w:space="0" w:color="auto"/>
            </w:tcBorders>
            <w:hideMark/>
          </w:tcPr>
          <w:p w14:paraId="70BB7A96" w14:textId="77777777" w:rsidR="002213CC" w:rsidRPr="00502A9C" w:rsidRDefault="002213CC" w:rsidP="002213CC">
            <w:pPr>
              <w:jc w:val="center"/>
              <w:rPr>
                <w:b/>
                <w:sz w:val="16"/>
                <w:szCs w:val="16"/>
                <w:lang w:eastAsia="en-US"/>
              </w:rPr>
            </w:pPr>
            <w:r w:rsidRPr="00502A9C">
              <w:rPr>
                <w:b/>
                <w:sz w:val="16"/>
                <w:szCs w:val="16"/>
              </w:rPr>
              <w:t xml:space="preserve">Тарифы в сфере холодного водоснабжения </w:t>
            </w:r>
          </w:p>
        </w:tc>
        <w:tc>
          <w:tcPr>
            <w:tcW w:w="2406" w:type="pct"/>
            <w:gridSpan w:val="2"/>
            <w:tcBorders>
              <w:top w:val="single" w:sz="4" w:space="0" w:color="auto"/>
              <w:left w:val="single" w:sz="4" w:space="0" w:color="auto"/>
              <w:bottom w:val="single" w:sz="4" w:space="0" w:color="auto"/>
              <w:right w:val="single" w:sz="4" w:space="0" w:color="auto"/>
            </w:tcBorders>
            <w:hideMark/>
          </w:tcPr>
          <w:p w14:paraId="635AD0BD" w14:textId="77777777" w:rsidR="002213CC" w:rsidRPr="00502A9C" w:rsidRDefault="002213CC" w:rsidP="002213CC">
            <w:pPr>
              <w:jc w:val="center"/>
              <w:rPr>
                <w:b/>
                <w:sz w:val="16"/>
                <w:szCs w:val="16"/>
              </w:rPr>
            </w:pPr>
            <w:r w:rsidRPr="00502A9C">
              <w:rPr>
                <w:b/>
                <w:sz w:val="16"/>
                <w:szCs w:val="16"/>
              </w:rPr>
              <w:t>Периоды регулирования</w:t>
            </w:r>
          </w:p>
        </w:tc>
      </w:tr>
      <w:tr w:rsidR="002213CC" w:rsidRPr="00502A9C" w14:paraId="25ED221D" w14:textId="77777777" w:rsidTr="002213CC">
        <w:trPr>
          <w:cantSplit/>
          <w:trHeight w:val="93"/>
          <w:jc w:val="center"/>
        </w:trPr>
        <w:tc>
          <w:tcPr>
            <w:tcW w:w="243" w:type="pct"/>
            <w:vMerge/>
            <w:tcBorders>
              <w:top w:val="single" w:sz="4" w:space="0" w:color="auto"/>
              <w:left w:val="single" w:sz="4" w:space="0" w:color="auto"/>
              <w:bottom w:val="single" w:sz="4" w:space="0" w:color="auto"/>
              <w:right w:val="single" w:sz="4" w:space="0" w:color="auto"/>
            </w:tcBorders>
            <w:vAlign w:val="center"/>
            <w:hideMark/>
          </w:tcPr>
          <w:p w14:paraId="56E9E499" w14:textId="77777777" w:rsidR="002213CC" w:rsidRPr="00502A9C" w:rsidRDefault="002213CC" w:rsidP="002213CC">
            <w:pPr>
              <w:rPr>
                <w:b/>
                <w:sz w:val="16"/>
                <w:szCs w:val="16"/>
                <w:lang w:eastAsia="en-US"/>
              </w:rPr>
            </w:pPr>
          </w:p>
        </w:tc>
        <w:tc>
          <w:tcPr>
            <w:tcW w:w="2351" w:type="pct"/>
            <w:vMerge/>
            <w:tcBorders>
              <w:top w:val="single" w:sz="4" w:space="0" w:color="auto"/>
              <w:left w:val="single" w:sz="4" w:space="0" w:color="auto"/>
              <w:bottom w:val="single" w:sz="4" w:space="0" w:color="auto"/>
              <w:right w:val="single" w:sz="4" w:space="0" w:color="auto"/>
            </w:tcBorders>
            <w:vAlign w:val="center"/>
            <w:hideMark/>
          </w:tcPr>
          <w:p w14:paraId="65F39FEA" w14:textId="77777777" w:rsidR="002213CC" w:rsidRPr="00502A9C" w:rsidRDefault="002213CC" w:rsidP="002213CC">
            <w:pPr>
              <w:rPr>
                <w:b/>
                <w:sz w:val="16"/>
                <w:szCs w:val="16"/>
                <w:lang w:eastAsia="en-US"/>
              </w:rPr>
            </w:pPr>
          </w:p>
        </w:tc>
        <w:tc>
          <w:tcPr>
            <w:tcW w:w="2406" w:type="pct"/>
            <w:gridSpan w:val="2"/>
            <w:tcBorders>
              <w:top w:val="single" w:sz="4" w:space="0" w:color="auto"/>
              <w:left w:val="single" w:sz="4" w:space="0" w:color="auto"/>
              <w:bottom w:val="single" w:sz="4" w:space="0" w:color="auto"/>
              <w:right w:val="single" w:sz="4" w:space="0" w:color="auto"/>
            </w:tcBorders>
            <w:hideMark/>
          </w:tcPr>
          <w:p w14:paraId="4E4AC825" w14:textId="77777777" w:rsidR="002213CC" w:rsidRPr="00502A9C" w:rsidRDefault="002213CC" w:rsidP="002213CC">
            <w:pPr>
              <w:jc w:val="center"/>
              <w:rPr>
                <w:b/>
                <w:sz w:val="16"/>
                <w:szCs w:val="16"/>
                <w:lang w:eastAsia="en-US"/>
              </w:rPr>
            </w:pPr>
            <w:r w:rsidRPr="00502A9C">
              <w:rPr>
                <w:b/>
                <w:sz w:val="16"/>
                <w:szCs w:val="16"/>
              </w:rPr>
              <w:t>2026 год</w:t>
            </w:r>
          </w:p>
        </w:tc>
      </w:tr>
      <w:tr w:rsidR="002213CC" w:rsidRPr="00502A9C" w14:paraId="7D8EC8A6" w14:textId="77777777" w:rsidTr="002213CC">
        <w:trPr>
          <w:cantSplit/>
          <w:trHeight w:val="227"/>
          <w:jc w:val="center"/>
        </w:trPr>
        <w:tc>
          <w:tcPr>
            <w:tcW w:w="243" w:type="pct"/>
            <w:vMerge/>
            <w:tcBorders>
              <w:top w:val="single" w:sz="4" w:space="0" w:color="auto"/>
              <w:left w:val="single" w:sz="4" w:space="0" w:color="auto"/>
              <w:bottom w:val="single" w:sz="4" w:space="0" w:color="auto"/>
              <w:right w:val="single" w:sz="4" w:space="0" w:color="auto"/>
            </w:tcBorders>
            <w:vAlign w:val="center"/>
            <w:hideMark/>
          </w:tcPr>
          <w:p w14:paraId="154270E1" w14:textId="77777777" w:rsidR="002213CC" w:rsidRPr="00502A9C" w:rsidRDefault="002213CC" w:rsidP="002213CC">
            <w:pPr>
              <w:rPr>
                <w:b/>
                <w:sz w:val="16"/>
                <w:szCs w:val="16"/>
                <w:lang w:eastAsia="en-US"/>
              </w:rPr>
            </w:pPr>
          </w:p>
        </w:tc>
        <w:tc>
          <w:tcPr>
            <w:tcW w:w="2351" w:type="pct"/>
            <w:vMerge/>
            <w:tcBorders>
              <w:top w:val="single" w:sz="4" w:space="0" w:color="auto"/>
              <w:left w:val="single" w:sz="4" w:space="0" w:color="auto"/>
              <w:bottom w:val="single" w:sz="4" w:space="0" w:color="auto"/>
              <w:right w:val="single" w:sz="4" w:space="0" w:color="auto"/>
            </w:tcBorders>
            <w:vAlign w:val="center"/>
            <w:hideMark/>
          </w:tcPr>
          <w:p w14:paraId="30F12003" w14:textId="77777777" w:rsidR="002213CC" w:rsidRPr="00502A9C" w:rsidRDefault="002213CC" w:rsidP="002213CC">
            <w:pPr>
              <w:rPr>
                <w:b/>
                <w:sz w:val="16"/>
                <w:szCs w:val="16"/>
                <w:lang w:eastAsia="en-US"/>
              </w:rPr>
            </w:pPr>
          </w:p>
        </w:tc>
        <w:tc>
          <w:tcPr>
            <w:tcW w:w="1261" w:type="pct"/>
            <w:tcBorders>
              <w:top w:val="single" w:sz="4" w:space="0" w:color="auto"/>
              <w:left w:val="single" w:sz="4" w:space="0" w:color="auto"/>
              <w:bottom w:val="single" w:sz="4" w:space="0" w:color="auto"/>
              <w:right w:val="single" w:sz="4" w:space="0" w:color="auto"/>
            </w:tcBorders>
            <w:hideMark/>
          </w:tcPr>
          <w:p w14:paraId="2D65D660" w14:textId="77777777" w:rsidR="002213CC" w:rsidRPr="00502A9C" w:rsidRDefault="002213CC" w:rsidP="002213CC">
            <w:pPr>
              <w:jc w:val="center"/>
              <w:rPr>
                <w:b/>
                <w:sz w:val="16"/>
                <w:szCs w:val="14"/>
                <w:lang w:eastAsia="en-US"/>
              </w:rPr>
            </w:pPr>
            <w:r w:rsidRPr="00502A9C">
              <w:rPr>
                <w:b/>
                <w:sz w:val="16"/>
                <w:szCs w:val="14"/>
              </w:rPr>
              <w:t>С 1 июля по 30 сентября</w:t>
            </w:r>
          </w:p>
        </w:tc>
        <w:tc>
          <w:tcPr>
            <w:tcW w:w="1145" w:type="pct"/>
            <w:tcBorders>
              <w:top w:val="single" w:sz="4" w:space="0" w:color="auto"/>
              <w:left w:val="single" w:sz="4" w:space="0" w:color="auto"/>
              <w:bottom w:val="single" w:sz="4" w:space="0" w:color="auto"/>
              <w:right w:val="single" w:sz="4" w:space="0" w:color="auto"/>
            </w:tcBorders>
          </w:tcPr>
          <w:p w14:paraId="36DDFF10" w14:textId="77777777" w:rsidR="002213CC" w:rsidRPr="00502A9C" w:rsidRDefault="002213CC" w:rsidP="002213CC">
            <w:pPr>
              <w:jc w:val="center"/>
              <w:rPr>
                <w:b/>
                <w:sz w:val="16"/>
                <w:szCs w:val="14"/>
                <w:lang w:eastAsia="en-US"/>
              </w:rPr>
            </w:pPr>
            <w:r w:rsidRPr="00502A9C">
              <w:rPr>
                <w:b/>
                <w:sz w:val="16"/>
                <w:szCs w:val="14"/>
              </w:rPr>
              <w:t>С 1 октября по 31 декабря</w:t>
            </w:r>
          </w:p>
        </w:tc>
      </w:tr>
      <w:tr w:rsidR="002213CC" w:rsidRPr="00502A9C" w14:paraId="5E480D47" w14:textId="77777777" w:rsidTr="002213CC">
        <w:trPr>
          <w:trHeight w:val="89"/>
          <w:jc w:val="center"/>
        </w:trPr>
        <w:tc>
          <w:tcPr>
            <w:tcW w:w="243" w:type="pct"/>
            <w:tcBorders>
              <w:top w:val="single" w:sz="4" w:space="0" w:color="auto"/>
              <w:left w:val="single" w:sz="4" w:space="0" w:color="auto"/>
              <w:bottom w:val="single" w:sz="4" w:space="0" w:color="auto"/>
              <w:right w:val="single" w:sz="4" w:space="0" w:color="auto"/>
            </w:tcBorders>
            <w:hideMark/>
          </w:tcPr>
          <w:p w14:paraId="69B47F37" w14:textId="77777777" w:rsidR="002213CC" w:rsidRPr="00502A9C" w:rsidRDefault="002213CC" w:rsidP="002213CC">
            <w:pPr>
              <w:jc w:val="center"/>
              <w:rPr>
                <w:b/>
                <w:bCs/>
                <w:sz w:val="16"/>
                <w:szCs w:val="16"/>
                <w:lang w:eastAsia="en-US"/>
              </w:rPr>
            </w:pPr>
            <w:r w:rsidRPr="00502A9C">
              <w:rPr>
                <w:b/>
                <w:bCs/>
                <w:sz w:val="16"/>
                <w:szCs w:val="16"/>
              </w:rPr>
              <w:t>1.</w:t>
            </w:r>
          </w:p>
        </w:tc>
        <w:tc>
          <w:tcPr>
            <w:tcW w:w="2351" w:type="pct"/>
            <w:tcBorders>
              <w:top w:val="single" w:sz="4" w:space="0" w:color="auto"/>
              <w:left w:val="single" w:sz="4" w:space="0" w:color="auto"/>
              <w:bottom w:val="single" w:sz="4" w:space="0" w:color="auto"/>
              <w:right w:val="single" w:sz="4" w:space="0" w:color="auto"/>
            </w:tcBorders>
            <w:hideMark/>
          </w:tcPr>
          <w:p w14:paraId="4C814502" w14:textId="77777777" w:rsidR="002213CC" w:rsidRPr="00502A9C" w:rsidRDefault="002213CC" w:rsidP="002213CC">
            <w:pPr>
              <w:rPr>
                <w:noProof/>
                <w:sz w:val="18"/>
                <w:szCs w:val="18"/>
                <w:lang w:eastAsia="en-US"/>
              </w:rPr>
            </w:pPr>
            <w:r w:rsidRPr="00502A9C">
              <w:rPr>
                <w:sz w:val="18"/>
                <w:szCs w:val="18"/>
              </w:rPr>
              <w:t>Питьевая вода, руб./м</w:t>
            </w:r>
            <w:r w:rsidRPr="00502A9C">
              <w:rPr>
                <w:sz w:val="18"/>
                <w:szCs w:val="18"/>
                <w:vertAlign w:val="superscript"/>
              </w:rPr>
              <w:t>3</w:t>
            </w:r>
          </w:p>
        </w:tc>
        <w:tc>
          <w:tcPr>
            <w:tcW w:w="1261" w:type="pct"/>
            <w:tcBorders>
              <w:top w:val="single" w:sz="4" w:space="0" w:color="auto"/>
              <w:left w:val="single" w:sz="4" w:space="0" w:color="auto"/>
              <w:bottom w:val="single" w:sz="4" w:space="0" w:color="auto"/>
              <w:right w:val="single" w:sz="4" w:space="0" w:color="auto"/>
            </w:tcBorders>
            <w:vAlign w:val="bottom"/>
          </w:tcPr>
          <w:p w14:paraId="16414A60" w14:textId="77777777" w:rsidR="002213CC" w:rsidRPr="00502A9C" w:rsidRDefault="002213CC" w:rsidP="002213CC">
            <w:pPr>
              <w:jc w:val="center"/>
              <w:rPr>
                <w:sz w:val="18"/>
                <w:szCs w:val="18"/>
              </w:rPr>
            </w:pPr>
            <w:r w:rsidRPr="00502A9C">
              <w:rPr>
                <w:sz w:val="18"/>
                <w:szCs w:val="18"/>
              </w:rPr>
              <w:t>33,57</w:t>
            </w:r>
          </w:p>
        </w:tc>
        <w:tc>
          <w:tcPr>
            <w:tcW w:w="1145" w:type="pct"/>
            <w:tcBorders>
              <w:top w:val="single" w:sz="4" w:space="0" w:color="auto"/>
              <w:left w:val="single" w:sz="4" w:space="0" w:color="auto"/>
              <w:bottom w:val="single" w:sz="4" w:space="0" w:color="auto"/>
              <w:right w:val="single" w:sz="4" w:space="0" w:color="auto"/>
            </w:tcBorders>
            <w:vAlign w:val="bottom"/>
          </w:tcPr>
          <w:p w14:paraId="61CF06E3" w14:textId="77777777" w:rsidR="002213CC" w:rsidRPr="00502A9C" w:rsidRDefault="002213CC" w:rsidP="002213CC">
            <w:pPr>
              <w:jc w:val="center"/>
              <w:rPr>
                <w:sz w:val="18"/>
                <w:szCs w:val="18"/>
              </w:rPr>
            </w:pPr>
            <w:r w:rsidRPr="00502A9C">
              <w:rPr>
                <w:sz w:val="18"/>
                <w:szCs w:val="18"/>
              </w:rPr>
              <w:t>36,89</w:t>
            </w:r>
          </w:p>
        </w:tc>
      </w:tr>
      <w:tr w:rsidR="002213CC" w:rsidRPr="00502A9C" w14:paraId="376F5DF2" w14:textId="77777777" w:rsidTr="002213CC">
        <w:trPr>
          <w:trHeight w:val="285"/>
          <w:jc w:val="center"/>
        </w:trPr>
        <w:tc>
          <w:tcPr>
            <w:tcW w:w="243" w:type="pct"/>
            <w:tcBorders>
              <w:top w:val="single" w:sz="4" w:space="0" w:color="auto"/>
              <w:left w:val="single" w:sz="4" w:space="0" w:color="auto"/>
              <w:bottom w:val="single" w:sz="4" w:space="0" w:color="auto"/>
              <w:right w:val="single" w:sz="4" w:space="0" w:color="auto"/>
            </w:tcBorders>
            <w:hideMark/>
          </w:tcPr>
          <w:p w14:paraId="0D323C54" w14:textId="77777777" w:rsidR="002213CC" w:rsidRPr="00502A9C" w:rsidRDefault="002213CC" w:rsidP="002213CC">
            <w:pPr>
              <w:jc w:val="center"/>
              <w:rPr>
                <w:b/>
                <w:bCs/>
                <w:sz w:val="16"/>
                <w:szCs w:val="16"/>
                <w:lang w:eastAsia="en-US"/>
              </w:rPr>
            </w:pPr>
            <w:r w:rsidRPr="00502A9C">
              <w:rPr>
                <w:b/>
                <w:bCs/>
                <w:sz w:val="16"/>
                <w:szCs w:val="16"/>
              </w:rPr>
              <w:t>2.</w:t>
            </w:r>
          </w:p>
        </w:tc>
        <w:tc>
          <w:tcPr>
            <w:tcW w:w="2351" w:type="pct"/>
            <w:tcBorders>
              <w:top w:val="single" w:sz="4" w:space="0" w:color="auto"/>
              <w:left w:val="single" w:sz="4" w:space="0" w:color="auto"/>
              <w:right w:val="single" w:sz="4" w:space="0" w:color="auto"/>
            </w:tcBorders>
            <w:hideMark/>
          </w:tcPr>
          <w:p w14:paraId="5B412CB1" w14:textId="77777777" w:rsidR="002213CC" w:rsidRPr="00502A9C" w:rsidRDefault="002213CC" w:rsidP="002213CC">
            <w:pPr>
              <w:rPr>
                <w:noProof/>
                <w:sz w:val="18"/>
                <w:szCs w:val="18"/>
                <w:lang w:eastAsia="en-US"/>
              </w:rPr>
            </w:pPr>
            <w:r w:rsidRPr="00502A9C">
              <w:rPr>
                <w:sz w:val="18"/>
                <w:szCs w:val="18"/>
              </w:rPr>
              <w:t>Питьевая вода, руб./м</w:t>
            </w:r>
            <w:r w:rsidRPr="00502A9C">
              <w:rPr>
                <w:sz w:val="18"/>
                <w:szCs w:val="18"/>
                <w:vertAlign w:val="superscript"/>
              </w:rPr>
              <w:t>3</w:t>
            </w:r>
          </w:p>
          <w:p w14:paraId="6E5C7BC2" w14:textId="77777777" w:rsidR="002213CC" w:rsidRPr="00502A9C" w:rsidRDefault="002213CC" w:rsidP="002213CC">
            <w:pPr>
              <w:rPr>
                <w:noProof/>
                <w:sz w:val="18"/>
                <w:szCs w:val="18"/>
                <w:lang w:eastAsia="en-US"/>
              </w:rPr>
            </w:pPr>
            <w:r w:rsidRPr="00502A9C">
              <w:rPr>
                <w:noProof/>
                <w:sz w:val="18"/>
                <w:szCs w:val="18"/>
              </w:rPr>
              <w:t>Население (с учетом НДС)</w:t>
            </w:r>
          </w:p>
        </w:tc>
        <w:tc>
          <w:tcPr>
            <w:tcW w:w="1261" w:type="pct"/>
            <w:tcBorders>
              <w:top w:val="single" w:sz="4" w:space="0" w:color="auto"/>
              <w:left w:val="single" w:sz="4" w:space="0" w:color="auto"/>
              <w:bottom w:val="single" w:sz="4" w:space="0" w:color="auto"/>
              <w:right w:val="single" w:sz="4" w:space="0" w:color="auto"/>
            </w:tcBorders>
            <w:vAlign w:val="bottom"/>
          </w:tcPr>
          <w:p w14:paraId="6D04AC2C" w14:textId="77777777" w:rsidR="002213CC" w:rsidRPr="00502A9C" w:rsidRDefault="002213CC" w:rsidP="002213CC">
            <w:pPr>
              <w:jc w:val="center"/>
              <w:rPr>
                <w:sz w:val="18"/>
                <w:szCs w:val="18"/>
              </w:rPr>
            </w:pPr>
            <w:r w:rsidRPr="00502A9C">
              <w:rPr>
                <w:sz w:val="18"/>
                <w:szCs w:val="18"/>
              </w:rPr>
              <w:t>33,57</w:t>
            </w:r>
          </w:p>
        </w:tc>
        <w:tc>
          <w:tcPr>
            <w:tcW w:w="1145" w:type="pct"/>
            <w:tcBorders>
              <w:top w:val="single" w:sz="4" w:space="0" w:color="auto"/>
              <w:left w:val="single" w:sz="4" w:space="0" w:color="auto"/>
              <w:bottom w:val="single" w:sz="4" w:space="0" w:color="auto"/>
              <w:right w:val="single" w:sz="4" w:space="0" w:color="auto"/>
            </w:tcBorders>
            <w:vAlign w:val="bottom"/>
          </w:tcPr>
          <w:p w14:paraId="674E06FF" w14:textId="77777777" w:rsidR="002213CC" w:rsidRPr="00502A9C" w:rsidRDefault="002213CC" w:rsidP="002213CC">
            <w:pPr>
              <w:jc w:val="center"/>
              <w:rPr>
                <w:sz w:val="18"/>
                <w:szCs w:val="18"/>
              </w:rPr>
            </w:pPr>
            <w:r w:rsidRPr="00502A9C">
              <w:rPr>
                <w:sz w:val="18"/>
                <w:szCs w:val="18"/>
              </w:rPr>
              <w:t>36,89</w:t>
            </w:r>
          </w:p>
        </w:tc>
      </w:tr>
    </w:tbl>
    <w:p w14:paraId="4673E9AD" w14:textId="3D3D65B1" w:rsidR="002213CC" w:rsidRPr="00502A9C" w:rsidRDefault="002213CC" w:rsidP="002213CC">
      <w:pPr>
        <w:autoSpaceDE w:val="0"/>
        <w:autoSpaceDN w:val="0"/>
        <w:adjustRightInd w:val="0"/>
        <w:ind w:firstLine="709"/>
        <w:jc w:val="both"/>
        <w:rPr>
          <w:noProof/>
          <w:sz w:val="24"/>
          <w:szCs w:val="24"/>
        </w:rPr>
      </w:pPr>
      <w:r w:rsidRPr="00502A9C">
        <w:rPr>
          <w:b/>
          <w:sz w:val="24"/>
          <w:szCs w:val="24"/>
        </w:rPr>
        <w:t>3.</w:t>
      </w:r>
      <w:r w:rsidRPr="00502A9C">
        <w:rPr>
          <w:sz w:val="24"/>
          <w:szCs w:val="24"/>
        </w:rPr>
        <w:t xml:space="preserve"> Утвердить производственную программу </w:t>
      </w:r>
      <w:r w:rsidRPr="00502A9C">
        <w:rPr>
          <w:noProof/>
          <w:sz w:val="24"/>
          <w:szCs w:val="24"/>
        </w:rPr>
        <w:t>МУНИЦИПАЛЬНОГО  КАЗЕННОГО ПРЕДПРИЯТИЯ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в сфере холодного водоснабжения согласно Приложению к настоящему решению</w:t>
      </w:r>
      <w:r w:rsidRPr="00502A9C">
        <w:rPr>
          <w:noProof/>
          <w:sz w:val="24"/>
          <w:szCs w:val="24"/>
        </w:rPr>
        <w:t>.</w:t>
      </w:r>
    </w:p>
    <w:p w14:paraId="67D866BD" w14:textId="77777777" w:rsidR="002213CC" w:rsidRPr="00502A9C" w:rsidRDefault="002213CC" w:rsidP="002213CC">
      <w:pPr>
        <w:autoSpaceDE w:val="0"/>
        <w:autoSpaceDN w:val="0"/>
        <w:adjustRightInd w:val="0"/>
        <w:ind w:firstLine="709"/>
        <w:jc w:val="both"/>
        <w:rPr>
          <w:noProof/>
          <w:sz w:val="24"/>
          <w:szCs w:val="24"/>
        </w:rPr>
      </w:pPr>
      <w:r w:rsidRPr="00502A9C">
        <w:rPr>
          <w:b/>
          <w:sz w:val="24"/>
          <w:szCs w:val="24"/>
        </w:rPr>
        <w:t>4.</w:t>
      </w:r>
      <w:r w:rsidRPr="00502A9C">
        <w:rPr>
          <w:sz w:val="24"/>
          <w:szCs w:val="24"/>
        </w:rPr>
        <w:t xml:space="preserve"> </w:t>
      </w:r>
      <w:r w:rsidRPr="00502A9C">
        <w:rPr>
          <w:bCs/>
          <w:sz w:val="24"/>
          <w:szCs w:val="24"/>
        </w:rPr>
        <w:t xml:space="preserve">МУНИЦИПАЛЬНОЕ </w:t>
      </w:r>
      <w:r w:rsidRPr="00502A9C">
        <w:rPr>
          <w:noProof/>
          <w:sz w:val="24"/>
          <w:szCs w:val="24"/>
        </w:rPr>
        <w:t>КАЗЕННОЕ ПРЕДПРИЯТИЕ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применяет упрощенную систему налогообложения.</w:t>
      </w:r>
    </w:p>
    <w:p w14:paraId="73EA5924" w14:textId="77777777" w:rsidR="002213CC" w:rsidRPr="00502A9C" w:rsidRDefault="002213CC" w:rsidP="002213CC">
      <w:pPr>
        <w:ind w:firstLine="708"/>
        <w:jc w:val="both"/>
        <w:rPr>
          <w:sz w:val="24"/>
          <w:szCs w:val="24"/>
        </w:rPr>
      </w:pPr>
      <w:r w:rsidRPr="00502A9C">
        <w:rPr>
          <w:sz w:val="24"/>
          <w:szCs w:val="24"/>
        </w:rPr>
        <w:lastRenderedPageBreak/>
        <w:t>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p>
    <w:p w14:paraId="006ABD48" w14:textId="77777777" w:rsidR="002213CC" w:rsidRPr="00502A9C" w:rsidRDefault="002213CC" w:rsidP="002213CC">
      <w:pPr>
        <w:autoSpaceDE w:val="0"/>
        <w:autoSpaceDN w:val="0"/>
        <w:adjustRightInd w:val="0"/>
        <w:ind w:firstLine="709"/>
        <w:jc w:val="both"/>
        <w:rPr>
          <w:sz w:val="24"/>
          <w:szCs w:val="24"/>
        </w:rPr>
      </w:pPr>
      <w:r w:rsidRPr="00502A9C">
        <w:rPr>
          <w:b/>
          <w:bCs/>
          <w:sz w:val="24"/>
          <w:szCs w:val="24"/>
        </w:rPr>
        <w:t>5.</w:t>
      </w:r>
      <w:r w:rsidRPr="00502A9C">
        <w:rPr>
          <w:sz w:val="24"/>
          <w:szCs w:val="24"/>
        </w:rPr>
        <w:t xml:space="preserve"> В связи с тем, что в отношении </w:t>
      </w:r>
      <w:r w:rsidRPr="00502A9C">
        <w:rPr>
          <w:noProof/>
          <w:sz w:val="24"/>
          <w:szCs w:val="24"/>
        </w:rPr>
        <w:t>МУНИЦИПАЛЬНОГО  КАЗЕННОГО ПРЕДПРИЯТИЯ ГАГИНСКОГО МУНИЦИПАЛЬНОГО ОКРУГА НИЖЕГОРОДСКОЙ ОБЛАСТИ «ГАГИНСКОЕ ЖИЛИЩНО-КОММУНАЛЬНОЕ ХОЗЯЙСТВО» (ИНН 5229018455), с. Гагино Нижегородской области</w:t>
      </w:r>
      <w:r w:rsidRPr="00502A9C">
        <w:rPr>
          <w:sz w:val="24"/>
          <w:szCs w:val="24"/>
        </w:rPr>
        <w:t xml:space="preserve">, государственное регулирование в сфере холодного водоснабжения ранее не осуществлялось, и на основании </w:t>
      </w:r>
      <w:hyperlink r:id="rId12" w:history="1">
        <w:r w:rsidRPr="00502A9C">
          <w:rPr>
            <w:bCs/>
            <w:sz w:val="24"/>
            <w:szCs w:val="24"/>
          </w:rPr>
          <w:t>пункта 9</w:t>
        </w:r>
      </w:hyperlink>
      <w:r w:rsidRPr="00502A9C">
        <w:rPr>
          <w:bCs/>
          <w:sz w:val="24"/>
          <w:szCs w:val="24"/>
        </w:rP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 406, тарифы, установленные </w:t>
      </w:r>
      <w:hyperlink r:id="rId13" w:history="1">
        <w:r w:rsidRPr="00502A9C">
          <w:rPr>
            <w:bCs/>
            <w:sz w:val="24"/>
            <w:szCs w:val="24"/>
          </w:rPr>
          <w:t>пунктом 2</w:t>
        </w:r>
      </w:hyperlink>
      <w:r w:rsidRPr="00502A9C">
        <w:rPr>
          <w:bCs/>
          <w:sz w:val="24"/>
          <w:szCs w:val="24"/>
        </w:rPr>
        <w:t xml:space="preserve"> настоящего решения, действуют с </w:t>
      </w:r>
      <w:r w:rsidRPr="00502A9C">
        <w:rPr>
          <w:sz w:val="24"/>
          <w:szCs w:val="24"/>
        </w:rPr>
        <w:t>1 июля по 31 декабря 2026 г. включительно.</w:t>
      </w:r>
    </w:p>
    <w:p w14:paraId="19EC28BC" w14:textId="77777777" w:rsidR="002213CC" w:rsidRPr="00502A9C" w:rsidRDefault="002213CC" w:rsidP="002213CC">
      <w:pPr>
        <w:ind w:firstLine="720"/>
        <w:jc w:val="both"/>
        <w:rPr>
          <w:sz w:val="24"/>
          <w:szCs w:val="24"/>
        </w:rPr>
      </w:pPr>
      <w:r w:rsidRPr="00502A9C">
        <w:rPr>
          <w:rFonts w:eastAsia="Calibri"/>
          <w:sz w:val="24"/>
          <w:szCs w:val="24"/>
        </w:rPr>
        <w:t>По данному вопросу голосовали: «за» единогласно.</w:t>
      </w:r>
    </w:p>
    <w:p w14:paraId="67944DCA" w14:textId="77777777" w:rsidR="00E64730" w:rsidRPr="00736DF1" w:rsidRDefault="00E64730" w:rsidP="00E64730">
      <w:pPr>
        <w:tabs>
          <w:tab w:val="left" w:pos="1897"/>
        </w:tabs>
        <w:jc w:val="both"/>
        <w:rPr>
          <w:sz w:val="24"/>
        </w:rPr>
      </w:pPr>
    </w:p>
    <w:p w14:paraId="11AC50D1" w14:textId="50787AF0" w:rsidR="00DF3434" w:rsidRDefault="00DF3434" w:rsidP="00322B0D">
      <w:pPr>
        <w:jc w:val="both"/>
        <w:rPr>
          <w:b/>
          <w:sz w:val="24"/>
          <w:szCs w:val="24"/>
        </w:rPr>
      </w:pPr>
    </w:p>
    <w:p w14:paraId="0BE190FE" w14:textId="77777777" w:rsidR="00E64730" w:rsidRDefault="00E64730" w:rsidP="00E64730">
      <w:pPr>
        <w:tabs>
          <w:tab w:val="left" w:pos="1897"/>
        </w:tabs>
        <w:jc w:val="both"/>
        <w:rPr>
          <w:sz w:val="24"/>
          <w:szCs w:val="24"/>
        </w:rPr>
      </w:pPr>
      <w:r>
        <w:rPr>
          <w:b/>
          <w:sz w:val="24"/>
          <w:szCs w:val="24"/>
        </w:rPr>
        <w:t xml:space="preserve">5. </w:t>
      </w:r>
      <w:r w:rsidRPr="00DA4A85">
        <w:rPr>
          <w:b/>
          <w:sz w:val="24"/>
          <w:szCs w:val="24"/>
        </w:rPr>
        <w:t xml:space="preserve">СЛУШАЛИ: </w:t>
      </w:r>
      <w:r w:rsidRPr="000D64D1">
        <w:rPr>
          <w:sz w:val="24"/>
          <w:szCs w:val="24"/>
        </w:rPr>
        <w:t>Об установлении МУНИЦИПАЛЬНОМУ БЮДЖЕТНОМУ УЧРЕЖДЕНИЮ СЕРГАЧСКОГО МУНИЦИПАЛЬНОГО ОКРУГА НИЖЕГОРОДСКОЙ ОБЛАСТИ «ДОРОЖНИК-СЕРГАЧ» (ИНН 5229016955), г. Сергач Нижегородской области, тарифов в сфере водоотведения для потребителей Сергачского муниципального округа Нижегородской области</w:t>
      </w:r>
      <w:r>
        <w:rPr>
          <w:sz w:val="24"/>
          <w:szCs w:val="24"/>
        </w:rPr>
        <w:t xml:space="preserve">. </w:t>
      </w:r>
    </w:p>
    <w:p w14:paraId="2BA0AEE3" w14:textId="594FBC26" w:rsidR="00E64730" w:rsidRPr="00DA4A85" w:rsidRDefault="00E64730" w:rsidP="00E64730">
      <w:pPr>
        <w:tabs>
          <w:tab w:val="left" w:pos="1897"/>
        </w:tabs>
        <w:jc w:val="both"/>
        <w:rPr>
          <w:bCs/>
          <w:noProof/>
          <w:sz w:val="24"/>
          <w:szCs w:val="24"/>
        </w:rPr>
      </w:pPr>
      <w:r w:rsidRPr="00DA4A85">
        <w:rPr>
          <w:sz w:val="24"/>
          <w:szCs w:val="24"/>
          <w:u w:val="single"/>
        </w:rPr>
        <w:t>Основание для рассмотрения</w:t>
      </w:r>
      <w:r w:rsidRPr="00DA4A85">
        <w:rPr>
          <w:sz w:val="24"/>
          <w:szCs w:val="24"/>
        </w:rPr>
        <w:t xml:space="preserve">: </w:t>
      </w:r>
      <w:r>
        <w:rPr>
          <w:sz w:val="24"/>
          <w:szCs w:val="24"/>
        </w:rPr>
        <w:t>дело об установлении тарифов от 20 мая 2026 г. № 516-277037/26.</w:t>
      </w:r>
    </w:p>
    <w:p w14:paraId="5F2FA952" w14:textId="77777777" w:rsidR="00E64730" w:rsidRDefault="00E64730" w:rsidP="00E64730">
      <w:pPr>
        <w:jc w:val="both"/>
        <w:rPr>
          <w:noProof/>
          <w:sz w:val="24"/>
          <w:szCs w:val="24"/>
        </w:rPr>
      </w:pPr>
      <w:r w:rsidRPr="00BE6114">
        <w:rPr>
          <w:sz w:val="24"/>
          <w:szCs w:val="24"/>
          <w:u w:val="single"/>
        </w:rPr>
        <w:t>Уполномоченный по делу</w:t>
      </w:r>
      <w:r>
        <w:rPr>
          <w:sz w:val="24"/>
          <w:szCs w:val="24"/>
        </w:rPr>
        <w:t xml:space="preserve">: </w:t>
      </w:r>
      <w:r w:rsidRPr="00E415A8">
        <w:rPr>
          <w:noProof/>
          <w:sz w:val="24"/>
          <w:szCs w:val="24"/>
        </w:rPr>
        <w:t>ведущий</w:t>
      </w:r>
      <w:r>
        <w:rPr>
          <w:noProof/>
          <w:sz w:val="24"/>
          <w:szCs w:val="24"/>
        </w:rPr>
        <w:t xml:space="preserve"> консультант региональной службы по тарифам Нижегородской области Синельников Ю.В.</w:t>
      </w:r>
    </w:p>
    <w:p w14:paraId="478AA476" w14:textId="77777777" w:rsidR="002213CC" w:rsidRPr="002213CC" w:rsidRDefault="00E64730" w:rsidP="002213CC">
      <w:pPr>
        <w:jc w:val="both"/>
        <w:rPr>
          <w:sz w:val="24"/>
          <w:szCs w:val="24"/>
        </w:rPr>
      </w:pPr>
      <w:r w:rsidRPr="002213CC">
        <w:rPr>
          <w:b/>
          <w:sz w:val="24"/>
          <w:szCs w:val="24"/>
        </w:rPr>
        <w:t xml:space="preserve">РЕШИЛИ: </w:t>
      </w:r>
      <w:r w:rsidR="002213CC" w:rsidRPr="002213CC">
        <w:rPr>
          <w:sz w:val="24"/>
          <w:szCs w:val="24"/>
        </w:rPr>
        <w:t xml:space="preserve">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2213CC" w:rsidRPr="002213CC">
        <w:rPr>
          <w:noProof/>
          <w:sz w:val="24"/>
          <w:szCs w:val="24"/>
        </w:rPr>
        <w:t xml:space="preserve">МУНИЦИПАЛЬНЫМ БЮДЖЕТНЫМ УЧРЕЖДЕНИЕМ СЕРГАЧСКОГО МУНИЦИПАЛЬНОГО ОКРУГА НИЖЕГОРОДСКОЙ ОБЛАСТИ «ДОРОЖНИК-СЕРГАЧ» (ИНН 5229016955), г. Сергач Нижегородской области, </w:t>
      </w:r>
      <w:r w:rsidR="002213CC" w:rsidRPr="002213CC">
        <w:rPr>
          <w:sz w:val="24"/>
          <w:szCs w:val="24"/>
        </w:rPr>
        <w:t>экспертного заключения рег. № в-108 от 22 июня 2026 г.:</w:t>
      </w:r>
    </w:p>
    <w:p w14:paraId="2CD42C25" w14:textId="77777777" w:rsidR="002213CC" w:rsidRPr="002213CC" w:rsidRDefault="002213CC" w:rsidP="002213CC">
      <w:pPr>
        <w:autoSpaceDE w:val="0"/>
        <w:autoSpaceDN w:val="0"/>
        <w:adjustRightInd w:val="0"/>
        <w:ind w:firstLine="709"/>
        <w:jc w:val="both"/>
        <w:rPr>
          <w:sz w:val="24"/>
          <w:szCs w:val="24"/>
        </w:rPr>
      </w:pPr>
      <w:r w:rsidRPr="002213CC">
        <w:rPr>
          <w:b/>
          <w:sz w:val="24"/>
          <w:szCs w:val="24"/>
        </w:rPr>
        <w:t xml:space="preserve">1. </w:t>
      </w:r>
      <w:r w:rsidRPr="002213CC">
        <w:rPr>
          <w:sz w:val="24"/>
          <w:szCs w:val="24"/>
        </w:rPr>
        <w:t>При установлении тарифов в сфере водоотведения</w:t>
      </w:r>
      <w:r w:rsidRPr="002213CC">
        <w:rPr>
          <w:sz w:val="24"/>
          <w:szCs w:val="24"/>
        </w:rPr>
        <w:br/>
        <w:t xml:space="preserve">для </w:t>
      </w:r>
      <w:r w:rsidRPr="002213CC">
        <w:rPr>
          <w:noProof/>
          <w:sz w:val="24"/>
          <w:szCs w:val="24"/>
        </w:rPr>
        <w:t>МУНИЦИПАЛЬНОГО  БЮДЖЕТНОГО УЧРЕЖДЕНИЯ СЕРГАЧСКОГО МУНИЦИПАЛЬНОГО ОКРУГА НИЖЕГОРОДСКОЙ ОБЛАСТИ «ДОРОЖНИК-СЕРГАЧ» (ИНН 5229016955), г. Сергач Нижегородской области</w:t>
      </w:r>
      <w:r w:rsidRPr="002213CC">
        <w:rPr>
          <w:sz w:val="24"/>
          <w:szCs w:val="24"/>
        </w:rPr>
        <w:t>, применять метод экономически обоснованных расходов (затрат).</w:t>
      </w:r>
    </w:p>
    <w:p w14:paraId="372E3EE9" w14:textId="5A3C6C5B" w:rsidR="00B423B8" w:rsidRDefault="002213CC" w:rsidP="00B423B8">
      <w:pPr>
        <w:ind w:firstLine="709"/>
        <w:jc w:val="both"/>
        <w:rPr>
          <w:sz w:val="24"/>
          <w:szCs w:val="24"/>
        </w:rPr>
      </w:pPr>
      <w:r w:rsidRPr="002213CC">
        <w:rPr>
          <w:b/>
          <w:sz w:val="24"/>
          <w:szCs w:val="24"/>
        </w:rPr>
        <w:t>2.</w:t>
      </w:r>
      <w:r w:rsidRPr="002213CC">
        <w:rPr>
          <w:sz w:val="24"/>
          <w:szCs w:val="24"/>
        </w:rPr>
        <w:t xml:space="preserve"> Установить </w:t>
      </w:r>
      <w:r w:rsidRPr="002213CC">
        <w:rPr>
          <w:noProof/>
          <w:sz w:val="24"/>
          <w:szCs w:val="24"/>
        </w:rPr>
        <w:t>МУНИЦИПАЛЬНОМУ БЮДЖЕТНОМУ УЧРЕЖДЕНИЮ СЕРГАЧСКОГО МУНИЦИПАЛЬНОГО ОКРУГА НИЖЕГОРОДСКОЙ ОБЛАСТИ «ДОРОЖНИК-СЕРГАЧ» (ИНН 5229016955), г. Сергач Нижегородской области</w:t>
      </w:r>
      <w:r w:rsidRPr="002213CC">
        <w:rPr>
          <w:sz w:val="24"/>
          <w:szCs w:val="24"/>
        </w:rPr>
        <w:t xml:space="preserve">, </w:t>
      </w:r>
      <w:r w:rsidRPr="002213CC">
        <w:rPr>
          <w:b/>
          <w:bCs/>
          <w:sz w:val="24"/>
          <w:szCs w:val="24"/>
        </w:rPr>
        <w:t xml:space="preserve">тарифы </w:t>
      </w:r>
      <w:r w:rsidRPr="002213CC">
        <w:rPr>
          <w:b/>
          <w:sz w:val="24"/>
          <w:szCs w:val="24"/>
        </w:rPr>
        <w:t xml:space="preserve">в сфере водоотведения </w:t>
      </w:r>
      <w:r w:rsidRPr="002213CC">
        <w:rPr>
          <w:sz w:val="24"/>
          <w:szCs w:val="24"/>
        </w:rPr>
        <w:t xml:space="preserve">для потребителей Сергачского муниципального округа Нижегородской области </w:t>
      </w:r>
      <w:r w:rsidR="00B423B8">
        <w:rPr>
          <w:sz w:val="24"/>
          <w:szCs w:val="24"/>
        </w:rPr>
        <w:t>(</w:t>
      </w:r>
      <w:r w:rsidR="00B423B8" w:rsidRPr="00BA65F5">
        <w:rPr>
          <w:sz w:val="24"/>
          <w:szCs w:val="24"/>
        </w:rPr>
        <w:t xml:space="preserve">основные показатели расчета тарифов </w:t>
      </w:r>
      <w:r w:rsidR="00B423B8" w:rsidRPr="00BA65F5">
        <w:rPr>
          <w:bCs/>
          <w:sz w:val="24"/>
          <w:szCs w:val="24"/>
        </w:rPr>
        <w:t xml:space="preserve">регулируемой организации на период регулирования приведены в приложении </w:t>
      </w:r>
      <w:r w:rsidR="00B423B8" w:rsidRPr="00B63569">
        <w:rPr>
          <w:bCs/>
          <w:sz w:val="24"/>
          <w:szCs w:val="24"/>
        </w:rPr>
        <w:t>к п.</w:t>
      </w:r>
      <w:r w:rsidR="00B423B8" w:rsidRPr="00BA65F5">
        <w:rPr>
          <w:bCs/>
          <w:sz w:val="24"/>
          <w:szCs w:val="24"/>
        </w:rPr>
        <w:t xml:space="preserve"> </w:t>
      </w:r>
      <w:r w:rsidR="00B423B8">
        <w:rPr>
          <w:bCs/>
          <w:sz w:val="24"/>
          <w:szCs w:val="24"/>
        </w:rPr>
        <w:t>5</w:t>
      </w:r>
      <w:r w:rsidR="00B423B8" w:rsidRPr="00BA65F5">
        <w:rPr>
          <w:bCs/>
          <w:sz w:val="24"/>
          <w:szCs w:val="24"/>
        </w:rPr>
        <w:t xml:space="preserve"> настоящего протокола</w:t>
      </w:r>
      <w:r w:rsidR="00B423B8">
        <w:rPr>
          <w:bCs/>
          <w:sz w:val="24"/>
          <w:szCs w:val="24"/>
        </w:rPr>
        <w:t>)</w:t>
      </w:r>
      <w:r w:rsidR="00B423B8" w:rsidRPr="00BA65F5">
        <w:rPr>
          <w:sz w:val="24"/>
          <w:szCs w:val="24"/>
        </w:rPr>
        <w:t xml:space="preserve"> в следующих размерах:</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2553"/>
        <w:gridCol w:w="3269"/>
        <w:gridCol w:w="3302"/>
      </w:tblGrid>
      <w:tr w:rsidR="002213CC" w:rsidRPr="002213CC" w14:paraId="5D1F4B4C" w14:textId="77777777" w:rsidTr="002213CC">
        <w:trPr>
          <w:trHeight w:val="280"/>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5244ED77" w14:textId="77777777" w:rsidR="002213CC" w:rsidRPr="002213CC" w:rsidRDefault="002213CC" w:rsidP="002213CC">
            <w:pPr>
              <w:jc w:val="center"/>
              <w:rPr>
                <w:b/>
                <w:sz w:val="16"/>
                <w:szCs w:val="16"/>
                <w:lang w:eastAsia="en-US"/>
              </w:rPr>
            </w:pPr>
            <w:r w:rsidRPr="002213CC">
              <w:rPr>
                <w:b/>
                <w:sz w:val="16"/>
                <w:szCs w:val="16"/>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3956BCE8" w14:textId="77777777" w:rsidR="002213CC" w:rsidRPr="002213CC" w:rsidRDefault="002213CC" w:rsidP="002213CC">
            <w:pPr>
              <w:jc w:val="center"/>
              <w:rPr>
                <w:b/>
                <w:sz w:val="16"/>
                <w:szCs w:val="16"/>
                <w:lang w:eastAsia="en-US"/>
              </w:rPr>
            </w:pPr>
            <w:r w:rsidRPr="002213CC">
              <w:rPr>
                <w:b/>
                <w:sz w:val="16"/>
                <w:szCs w:val="16"/>
              </w:rPr>
              <w:t>Тарифы в сфере водоотведения</w:t>
            </w:r>
          </w:p>
        </w:tc>
        <w:tc>
          <w:tcPr>
            <w:tcW w:w="6571" w:type="dxa"/>
            <w:gridSpan w:val="2"/>
            <w:tcBorders>
              <w:top w:val="single" w:sz="4" w:space="0" w:color="auto"/>
              <w:left w:val="single" w:sz="4" w:space="0" w:color="auto"/>
              <w:bottom w:val="single" w:sz="4" w:space="0" w:color="auto"/>
              <w:right w:val="single" w:sz="4" w:space="0" w:color="auto"/>
            </w:tcBorders>
            <w:hideMark/>
          </w:tcPr>
          <w:p w14:paraId="4F99DF7B" w14:textId="77777777" w:rsidR="002213CC" w:rsidRPr="002213CC" w:rsidRDefault="002213CC" w:rsidP="002213CC">
            <w:pPr>
              <w:jc w:val="center"/>
              <w:rPr>
                <w:b/>
                <w:sz w:val="16"/>
                <w:szCs w:val="16"/>
              </w:rPr>
            </w:pPr>
            <w:r w:rsidRPr="002213CC">
              <w:rPr>
                <w:b/>
                <w:sz w:val="16"/>
                <w:szCs w:val="16"/>
              </w:rPr>
              <w:t>Периоды регулирования</w:t>
            </w:r>
          </w:p>
        </w:tc>
      </w:tr>
      <w:tr w:rsidR="002213CC" w:rsidRPr="002213CC" w14:paraId="6E215AFD" w14:textId="77777777" w:rsidTr="002213CC">
        <w:trPr>
          <w:cantSplit/>
          <w:trHeight w:val="1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885BE" w14:textId="77777777" w:rsidR="002213CC" w:rsidRPr="002213CC" w:rsidRDefault="002213CC" w:rsidP="002213CC">
            <w:pPr>
              <w:rPr>
                <w:b/>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4F896A" w14:textId="77777777" w:rsidR="002213CC" w:rsidRPr="002213CC" w:rsidRDefault="002213CC" w:rsidP="002213CC">
            <w:pPr>
              <w:rPr>
                <w:b/>
                <w:sz w:val="16"/>
                <w:szCs w:val="16"/>
                <w:lang w:eastAsia="en-US"/>
              </w:rPr>
            </w:pPr>
          </w:p>
        </w:tc>
        <w:tc>
          <w:tcPr>
            <w:tcW w:w="6571" w:type="dxa"/>
            <w:gridSpan w:val="2"/>
            <w:tcBorders>
              <w:top w:val="single" w:sz="4" w:space="0" w:color="auto"/>
              <w:left w:val="single" w:sz="4" w:space="0" w:color="auto"/>
              <w:bottom w:val="single" w:sz="4" w:space="0" w:color="auto"/>
              <w:right w:val="single" w:sz="4" w:space="0" w:color="auto"/>
            </w:tcBorders>
          </w:tcPr>
          <w:p w14:paraId="1857749D" w14:textId="77777777" w:rsidR="002213CC" w:rsidRPr="002213CC" w:rsidRDefault="002213CC" w:rsidP="002213CC">
            <w:pPr>
              <w:jc w:val="center"/>
              <w:rPr>
                <w:b/>
                <w:sz w:val="16"/>
                <w:szCs w:val="16"/>
                <w:lang w:eastAsia="en-US"/>
              </w:rPr>
            </w:pPr>
            <w:r w:rsidRPr="002213CC">
              <w:rPr>
                <w:b/>
                <w:sz w:val="16"/>
                <w:szCs w:val="16"/>
              </w:rPr>
              <w:t>2026 год</w:t>
            </w:r>
          </w:p>
        </w:tc>
      </w:tr>
      <w:tr w:rsidR="002213CC" w:rsidRPr="002213CC" w14:paraId="0C38AFF6" w14:textId="77777777" w:rsidTr="002213CC">
        <w:trPr>
          <w:cantSplit/>
          <w:trHeight w:val="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C7F58" w14:textId="77777777" w:rsidR="002213CC" w:rsidRPr="002213CC" w:rsidRDefault="002213CC" w:rsidP="002213CC">
            <w:pPr>
              <w:rPr>
                <w:b/>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E07F1" w14:textId="77777777" w:rsidR="002213CC" w:rsidRPr="002213CC" w:rsidRDefault="002213CC" w:rsidP="002213CC">
            <w:pPr>
              <w:rPr>
                <w:b/>
                <w:sz w:val="16"/>
                <w:szCs w:val="16"/>
                <w:lang w:eastAsia="en-US"/>
              </w:rPr>
            </w:pPr>
          </w:p>
        </w:tc>
        <w:tc>
          <w:tcPr>
            <w:tcW w:w="3269" w:type="dxa"/>
            <w:tcBorders>
              <w:top w:val="single" w:sz="4" w:space="0" w:color="auto"/>
              <w:left w:val="single" w:sz="4" w:space="0" w:color="auto"/>
              <w:bottom w:val="single" w:sz="4" w:space="0" w:color="auto"/>
              <w:right w:val="single" w:sz="4" w:space="0" w:color="auto"/>
            </w:tcBorders>
          </w:tcPr>
          <w:p w14:paraId="7DA3927F" w14:textId="77777777" w:rsidR="002213CC" w:rsidRPr="002213CC" w:rsidRDefault="002213CC" w:rsidP="002213CC">
            <w:pPr>
              <w:jc w:val="center"/>
              <w:rPr>
                <w:b/>
                <w:sz w:val="16"/>
                <w:szCs w:val="14"/>
                <w:lang w:eastAsia="en-US"/>
              </w:rPr>
            </w:pPr>
            <w:r w:rsidRPr="002213CC">
              <w:rPr>
                <w:b/>
                <w:sz w:val="16"/>
                <w:szCs w:val="14"/>
              </w:rPr>
              <w:t>С 1 июля по 30 сентября</w:t>
            </w:r>
          </w:p>
        </w:tc>
        <w:tc>
          <w:tcPr>
            <w:tcW w:w="3302" w:type="dxa"/>
            <w:tcBorders>
              <w:top w:val="single" w:sz="4" w:space="0" w:color="auto"/>
              <w:left w:val="single" w:sz="4" w:space="0" w:color="auto"/>
              <w:bottom w:val="single" w:sz="4" w:space="0" w:color="auto"/>
              <w:right w:val="single" w:sz="4" w:space="0" w:color="auto"/>
            </w:tcBorders>
            <w:hideMark/>
          </w:tcPr>
          <w:p w14:paraId="07380C33" w14:textId="77777777" w:rsidR="002213CC" w:rsidRPr="002213CC" w:rsidRDefault="002213CC" w:rsidP="002213CC">
            <w:pPr>
              <w:jc w:val="center"/>
              <w:rPr>
                <w:b/>
                <w:sz w:val="16"/>
                <w:szCs w:val="14"/>
                <w:lang w:eastAsia="en-US"/>
              </w:rPr>
            </w:pPr>
            <w:r w:rsidRPr="002213CC">
              <w:rPr>
                <w:b/>
                <w:sz w:val="16"/>
                <w:szCs w:val="14"/>
              </w:rPr>
              <w:t>С 1 октября по 31 декабря</w:t>
            </w:r>
          </w:p>
        </w:tc>
      </w:tr>
      <w:tr w:rsidR="002213CC" w:rsidRPr="002213CC" w14:paraId="146DA2E0" w14:textId="77777777" w:rsidTr="002213CC">
        <w:trPr>
          <w:trHeight w:val="196"/>
          <w:jc w:val="center"/>
        </w:trPr>
        <w:tc>
          <w:tcPr>
            <w:tcW w:w="0" w:type="auto"/>
            <w:tcBorders>
              <w:top w:val="single" w:sz="4" w:space="0" w:color="auto"/>
              <w:left w:val="single" w:sz="4" w:space="0" w:color="auto"/>
              <w:bottom w:val="single" w:sz="4" w:space="0" w:color="auto"/>
              <w:right w:val="single" w:sz="4" w:space="0" w:color="auto"/>
            </w:tcBorders>
          </w:tcPr>
          <w:p w14:paraId="75C32304" w14:textId="77777777" w:rsidR="002213CC" w:rsidRPr="002213CC" w:rsidRDefault="002213CC" w:rsidP="002213CC">
            <w:pPr>
              <w:jc w:val="center"/>
              <w:rPr>
                <w:b/>
                <w:bCs/>
                <w:sz w:val="16"/>
                <w:szCs w:val="16"/>
              </w:rPr>
            </w:pPr>
            <w:r w:rsidRPr="002213CC">
              <w:rPr>
                <w:b/>
                <w:bCs/>
                <w:sz w:val="16"/>
                <w:szCs w:val="16"/>
              </w:rPr>
              <w:t>1.</w:t>
            </w:r>
          </w:p>
        </w:tc>
        <w:tc>
          <w:tcPr>
            <w:tcW w:w="0" w:type="auto"/>
            <w:tcBorders>
              <w:top w:val="single" w:sz="4" w:space="0" w:color="auto"/>
              <w:left w:val="single" w:sz="4" w:space="0" w:color="auto"/>
              <w:bottom w:val="single" w:sz="4" w:space="0" w:color="auto"/>
              <w:right w:val="single" w:sz="4" w:space="0" w:color="auto"/>
            </w:tcBorders>
          </w:tcPr>
          <w:p w14:paraId="5A234890" w14:textId="77777777" w:rsidR="002213CC" w:rsidRPr="002213CC" w:rsidRDefault="002213CC" w:rsidP="002213CC">
            <w:pPr>
              <w:rPr>
                <w:sz w:val="18"/>
                <w:szCs w:val="18"/>
              </w:rPr>
            </w:pPr>
            <w:r w:rsidRPr="002213CC">
              <w:rPr>
                <w:sz w:val="18"/>
                <w:szCs w:val="18"/>
              </w:rPr>
              <w:t>Водоотведение, руб./м</w:t>
            </w:r>
            <w:r w:rsidRPr="002213CC">
              <w:rPr>
                <w:sz w:val="18"/>
                <w:szCs w:val="18"/>
                <w:vertAlign w:val="superscript"/>
              </w:rPr>
              <w:t>3</w:t>
            </w:r>
          </w:p>
        </w:tc>
        <w:tc>
          <w:tcPr>
            <w:tcW w:w="3269" w:type="dxa"/>
            <w:tcBorders>
              <w:top w:val="single" w:sz="4" w:space="0" w:color="auto"/>
              <w:left w:val="single" w:sz="4" w:space="0" w:color="auto"/>
              <w:bottom w:val="single" w:sz="4" w:space="0" w:color="auto"/>
              <w:right w:val="single" w:sz="4" w:space="0" w:color="auto"/>
            </w:tcBorders>
            <w:vAlign w:val="bottom"/>
          </w:tcPr>
          <w:p w14:paraId="16A39CC0" w14:textId="77777777" w:rsidR="002213CC" w:rsidRPr="002213CC" w:rsidRDefault="002213CC" w:rsidP="002213CC">
            <w:pPr>
              <w:jc w:val="center"/>
              <w:rPr>
                <w:sz w:val="18"/>
                <w:szCs w:val="18"/>
              </w:rPr>
            </w:pPr>
            <w:r w:rsidRPr="002213CC">
              <w:rPr>
                <w:sz w:val="18"/>
                <w:szCs w:val="18"/>
              </w:rPr>
              <w:t>36,92</w:t>
            </w:r>
          </w:p>
        </w:tc>
        <w:tc>
          <w:tcPr>
            <w:tcW w:w="3302" w:type="dxa"/>
            <w:tcBorders>
              <w:top w:val="single" w:sz="4" w:space="0" w:color="auto"/>
              <w:left w:val="single" w:sz="4" w:space="0" w:color="auto"/>
              <w:bottom w:val="single" w:sz="4" w:space="0" w:color="auto"/>
              <w:right w:val="single" w:sz="4" w:space="0" w:color="auto"/>
            </w:tcBorders>
            <w:vAlign w:val="bottom"/>
          </w:tcPr>
          <w:p w14:paraId="1DC11C76" w14:textId="77777777" w:rsidR="002213CC" w:rsidRPr="002213CC" w:rsidRDefault="002213CC" w:rsidP="002213CC">
            <w:pPr>
              <w:jc w:val="center"/>
              <w:rPr>
                <w:sz w:val="18"/>
                <w:szCs w:val="18"/>
              </w:rPr>
            </w:pPr>
            <w:r w:rsidRPr="002213CC">
              <w:rPr>
                <w:sz w:val="18"/>
                <w:szCs w:val="18"/>
              </w:rPr>
              <w:t>40,35</w:t>
            </w:r>
          </w:p>
        </w:tc>
      </w:tr>
      <w:tr w:rsidR="002213CC" w:rsidRPr="002213CC" w14:paraId="7E1B1928" w14:textId="77777777" w:rsidTr="002213CC">
        <w:trPr>
          <w:trHeight w:val="269"/>
          <w:jc w:val="center"/>
        </w:trPr>
        <w:tc>
          <w:tcPr>
            <w:tcW w:w="0" w:type="auto"/>
            <w:tcBorders>
              <w:top w:val="single" w:sz="4" w:space="0" w:color="auto"/>
              <w:left w:val="single" w:sz="4" w:space="0" w:color="auto"/>
              <w:bottom w:val="single" w:sz="4" w:space="0" w:color="auto"/>
              <w:right w:val="single" w:sz="4" w:space="0" w:color="auto"/>
            </w:tcBorders>
          </w:tcPr>
          <w:p w14:paraId="4D0E3434" w14:textId="77777777" w:rsidR="002213CC" w:rsidRPr="002213CC" w:rsidRDefault="002213CC" w:rsidP="002213CC">
            <w:pPr>
              <w:jc w:val="center"/>
              <w:rPr>
                <w:b/>
                <w:bCs/>
                <w:sz w:val="16"/>
                <w:szCs w:val="16"/>
              </w:rPr>
            </w:pPr>
            <w:r w:rsidRPr="002213CC">
              <w:rPr>
                <w:b/>
                <w:bCs/>
                <w:sz w:val="16"/>
                <w:szCs w:val="16"/>
              </w:rPr>
              <w:t>2.</w:t>
            </w:r>
          </w:p>
        </w:tc>
        <w:tc>
          <w:tcPr>
            <w:tcW w:w="0" w:type="auto"/>
            <w:tcBorders>
              <w:top w:val="single" w:sz="4" w:space="0" w:color="auto"/>
              <w:left w:val="single" w:sz="4" w:space="0" w:color="auto"/>
              <w:bottom w:val="single" w:sz="4" w:space="0" w:color="auto"/>
              <w:right w:val="single" w:sz="4" w:space="0" w:color="auto"/>
            </w:tcBorders>
          </w:tcPr>
          <w:p w14:paraId="34F59E03" w14:textId="77777777" w:rsidR="002213CC" w:rsidRPr="002213CC" w:rsidRDefault="002213CC" w:rsidP="002213CC">
            <w:pPr>
              <w:rPr>
                <w:noProof/>
                <w:sz w:val="18"/>
                <w:szCs w:val="18"/>
                <w:lang w:eastAsia="en-US"/>
              </w:rPr>
            </w:pPr>
            <w:r w:rsidRPr="002213CC">
              <w:rPr>
                <w:sz w:val="18"/>
                <w:szCs w:val="18"/>
              </w:rPr>
              <w:t>Водоотведение, руб./м</w:t>
            </w:r>
            <w:r w:rsidRPr="002213CC">
              <w:rPr>
                <w:sz w:val="18"/>
                <w:szCs w:val="18"/>
                <w:vertAlign w:val="superscript"/>
              </w:rPr>
              <w:t>3</w:t>
            </w:r>
          </w:p>
          <w:p w14:paraId="4DBB9AE0" w14:textId="77777777" w:rsidR="002213CC" w:rsidRPr="002213CC" w:rsidRDefault="002213CC" w:rsidP="002213CC">
            <w:pPr>
              <w:rPr>
                <w:sz w:val="18"/>
                <w:szCs w:val="18"/>
              </w:rPr>
            </w:pPr>
            <w:r w:rsidRPr="002213CC">
              <w:rPr>
                <w:noProof/>
                <w:sz w:val="18"/>
                <w:szCs w:val="18"/>
              </w:rPr>
              <w:t>Население (с учетом НДС)</w:t>
            </w:r>
          </w:p>
        </w:tc>
        <w:tc>
          <w:tcPr>
            <w:tcW w:w="3269" w:type="dxa"/>
            <w:tcBorders>
              <w:top w:val="single" w:sz="4" w:space="0" w:color="auto"/>
              <w:left w:val="single" w:sz="4" w:space="0" w:color="auto"/>
              <w:bottom w:val="single" w:sz="4" w:space="0" w:color="auto"/>
              <w:right w:val="single" w:sz="4" w:space="0" w:color="auto"/>
            </w:tcBorders>
            <w:vAlign w:val="bottom"/>
          </w:tcPr>
          <w:p w14:paraId="31316FA6" w14:textId="77777777" w:rsidR="002213CC" w:rsidRPr="002213CC" w:rsidRDefault="002213CC" w:rsidP="002213CC">
            <w:pPr>
              <w:jc w:val="center"/>
              <w:rPr>
                <w:sz w:val="18"/>
                <w:szCs w:val="18"/>
              </w:rPr>
            </w:pPr>
            <w:r w:rsidRPr="002213CC">
              <w:rPr>
                <w:sz w:val="18"/>
                <w:szCs w:val="18"/>
              </w:rPr>
              <w:t>45,04</w:t>
            </w:r>
          </w:p>
        </w:tc>
        <w:tc>
          <w:tcPr>
            <w:tcW w:w="3302" w:type="dxa"/>
            <w:tcBorders>
              <w:top w:val="single" w:sz="4" w:space="0" w:color="auto"/>
              <w:left w:val="single" w:sz="4" w:space="0" w:color="auto"/>
              <w:bottom w:val="single" w:sz="4" w:space="0" w:color="auto"/>
              <w:right w:val="single" w:sz="4" w:space="0" w:color="auto"/>
            </w:tcBorders>
            <w:vAlign w:val="bottom"/>
          </w:tcPr>
          <w:p w14:paraId="5094F8D6" w14:textId="40CD99D4" w:rsidR="002213CC" w:rsidRPr="002213CC" w:rsidRDefault="002231BF" w:rsidP="002213CC">
            <w:pPr>
              <w:jc w:val="center"/>
              <w:rPr>
                <w:sz w:val="18"/>
                <w:szCs w:val="18"/>
              </w:rPr>
            </w:pPr>
            <w:r>
              <w:rPr>
                <w:sz w:val="18"/>
                <w:szCs w:val="18"/>
              </w:rPr>
              <w:t>49,23</w:t>
            </w:r>
          </w:p>
        </w:tc>
      </w:tr>
    </w:tbl>
    <w:p w14:paraId="70A1178D" w14:textId="77777777" w:rsidR="002213CC" w:rsidRPr="00B423B8" w:rsidRDefault="002213CC" w:rsidP="00B423B8">
      <w:pPr>
        <w:autoSpaceDE w:val="0"/>
        <w:autoSpaceDN w:val="0"/>
        <w:adjustRightInd w:val="0"/>
        <w:ind w:firstLine="709"/>
        <w:jc w:val="both"/>
        <w:rPr>
          <w:noProof/>
          <w:sz w:val="24"/>
          <w:szCs w:val="24"/>
        </w:rPr>
      </w:pPr>
      <w:r w:rsidRPr="00B423B8">
        <w:rPr>
          <w:b/>
          <w:sz w:val="24"/>
          <w:szCs w:val="24"/>
        </w:rPr>
        <w:t>3.</w:t>
      </w:r>
      <w:r w:rsidRPr="00B423B8">
        <w:rPr>
          <w:sz w:val="24"/>
          <w:szCs w:val="24"/>
        </w:rPr>
        <w:t xml:space="preserve"> Утвердить производственную программу </w:t>
      </w:r>
      <w:r w:rsidRPr="00B423B8">
        <w:rPr>
          <w:noProof/>
          <w:sz w:val="24"/>
          <w:szCs w:val="24"/>
        </w:rPr>
        <w:t>МУНИЦИПАЛЬНОГО  БЮДЖЕТНОГО УЧРЕЖДЕНИЯ СЕРГАЧСКОГО МУНИЦИПАЛЬНОГО ОКРУГА НИЖЕГОРОДСКОЙ ОБЛАСТИ «ДОРОЖНИК-СЕРГАЧ» (ИНН 5229016955), г. Сергач Нижегородской области</w:t>
      </w:r>
      <w:r w:rsidRPr="00B423B8">
        <w:rPr>
          <w:sz w:val="24"/>
          <w:szCs w:val="24"/>
        </w:rPr>
        <w:t>, в сфере водоотведения согласно Приложению к настоящему решению</w:t>
      </w:r>
      <w:r w:rsidRPr="00B423B8">
        <w:rPr>
          <w:noProof/>
          <w:sz w:val="24"/>
          <w:szCs w:val="24"/>
        </w:rPr>
        <w:t>.</w:t>
      </w:r>
    </w:p>
    <w:p w14:paraId="6F117E85" w14:textId="77777777" w:rsidR="002213CC" w:rsidRPr="00B423B8" w:rsidRDefault="002213CC" w:rsidP="00B423B8">
      <w:pPr>
        <w:autoSpaceDE w:val="0"/>
        <w:autoSpaceDN w:val="0"/>
        <w:adjustRightInd w:val="0"/>
        <w:ind w:firstLine="709"/>
        <w:jc w:val="both"/>
        <w:rPr>
          <w:sz w:val="24"/>
          <w:szCs w:val="24"/>
        </w:rPr>
      </w:pPr>
      <w:r w:rsidRPr="00B423B8">
        <w:rPr>
          <w:b/>
          <w:sz w:val="24"/>
          <w:szCs w:val="24"/>
        </w:rPr>
        <w:t>4.</w:t>
      </w:r>
      <w:r w:rsidRPr="00B423B8">
        <w:rPr>
          <w:sz w:val="24"/>
          <w:szCs w:val="24"/>
        </w:rPr>
        <w:t xml:space="preserve"> 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p>
    <w:p w14:paraId="4D1C75EB" w14:textId="2BC50D3E" w:rsidR="00E64730" w:rsidRPr="00B423B8" w:rsidRDefault="002213CC" w:rsidP="00B423B8">
      <w:pPr>
        <w:autoSpaceDE w:val="0"/>
        <w:autoSpaceDN w:val="0"/>
        <w:adjustRightInd w:val="0"/>
        <w:ind w:firstLine="709"/>
        <w:jc w:val="both"/>
        <w:rPr>
          <w:sz w:val="24"/>
          <w:szCs w:val="24"/>
        </w:rPr>
      </w:pPr>
      <w:r w:rsidRPr="00B423B8">
        <w:rPr>
          <w:b/>
          <w:bCs/>
          <w:sz w:val="24"/>
          <w:szCs w:val="24"/>
        </w:rPr>
        <w:lastRenderedPageBreak/>
        <w:t>5.</w:t>
      </w:r>
      <w:r w:rsidRPr="00B423B8">
        <w:rPr>
          <w:sz w:val="24"/>
          <w:szCs w:val="24"/>
        </w:rPr>
        <w:t xml:space="preserve"> В связи с тем, что в отношении </w:t>
      </w:r>
      <w:r w:rsidRPr="00B423B8">
        <w:rPr>
          <w:noProof/>
          <w:sz w:val="24"/>
          <w:szCs w:val="24"/>
        </w:rPr>
        <w:t>МУНИЦИПАЛЬНОГО  БЮДЖЕТНОГО УЧРЕЖДЕНИЯ СЕРГАЧСКОГО МУНИЦИПАЛЬНОГО ОКРУГА НИЖЕГОРОДСКОЙ ОБЛАСТИ «ДОРОЖНИК-СЕРГАЧ» (ИНН 5229016955), г. Сергач Нижегородской области</w:t>
      </w:r>
      <w:r w:rsidRPr="00B423B8">
        <w:rPr>
          <w:sz w:val="24"/>
          <w:szCs w:val="24"/>
        </w:rPr>
        <w:t xml:space="preserve">, государственное регулирование в сфере </w:t>
      </w:r>
      <w:r w:rsidRPr="00B423B8">
        <w:rPr>
          <w:noProof/>
          <w:sz w:val="24"/>
          <w:szCs w:val="24"/>
        </w:rPr>
        <w:t xml:space="preserve">водоотведения </w:t>
      </w:r>
      <w:r w:rsidRPr="00B423B8">
        <w:rPr>
          <w:sz w:val="24"/>
          <w:szCs w:val="24"/>
        </w:rPr>
        <w:t xml:space="preserve">ранее не осуществлялось, и на основании </w:t>
      </w:r>
      <w:hyperlink r:id="rId14" w:history="1">
        <w:r w:rsidRPr="00B423B8">
          <w:rPr>
            <w:bCs/>
            <w:sz w:val="24"/>
            <w:szCs w:val="24"/>
          </w:rPr>
          <w:t>пункта 9</w:t>
        </w:r>
      </w:hyperlink>
      <w:r w:rsidRPr="00B423B8">
        <w:rPr>
          <w:bCs/>
          <w:sz w:val="24"/>
          <w:szCs w:val="24"/>
        </w:rP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 406, тарифы, установленные </w:t>
      </w:r>
      <w:hyperlink r:id="rId15" w:history="1">
        <w:r w:rsidRPr="00B423B8">
          <w:rPr>
            <w:bCs/>
            <w:sz w:val="24"/>
            <w:szCs w:val="24"/>
          </w:rPr>
          <w:t>пунктом 2</w:t>
        </w:r>
      </w:hyperlink>
      <w:r w:rsidRPr="00B423B8">
        <w:rPr>
          <w:bCs/>
          <w:sz w:val="24"/>
          <w:szCs w:val="24"/>
        </w:rPr>
        <w:t xml:space="preserve"> настоящего решения, действуют с </w:t>
      </w:r>
      <w:r w:rsidRPr="00B423B8">
        <w:rPr>
          <w:sz w:val="24"/>
          <w:szCs w:val="24"/>
        </w:rPr>
        <w:t>1 июля по 3</w:t>
      </w:r>
      <w:r w:rsidR="00B423B8">
        <w:rPr>
          <w:sz w:val="24"/>
          <w:szCs w:val="24"/>
        </w:rPr>
        <w:t>1 декабря 2026 г. включительно.</w:t>
      </w:r>
    </w:p>
    <w:p w14:paraId="502E5A55" w14:textId="77777777" w:rsidR="002213CC" w:rsidRPr="00B423B8" w:rsidRDefault="002213CC" w:rsidP="00B423B8">
      <w:pPr>
        <w:ind w:firstLine="720"/>
        <w:jc w:val="both"/>
        <w:rPr>
          <w:sz w:val="24"/>
          <w:szCs w:val="24"/>
        </w:rPr>
      </w:pPr>
      <w:r w:rsidRPr="00B423B8">
        <w:rPr>
          <w:rFonts w:eastAsia="Calibri"/>
          <w:sz w:val="24"/>
          <w:szCs w:val="24"/>
        </w:rPr>
        <w:t>По данному вопросу голосовали: «за» единогласно.</w:t>
      </w:r>
    </w:p>
    <w:p w14:paraId="08C76784" w14:textId="685CE90E" w:rsidR="00E64730" w:rsidRDefault="00E64730" w:rsidP="00322B0D">
      <w:pPr>
        <w:jc w:val="both"/>
        <w:rPr>
          <w:b/>
          <w:sz w:val="24"/>
          <w:szCs w:val="24"/>
        </w:rPr>
      </w:pPr>
    </w:p>
    <w:p w14:paraId="4F65B85E" w14:textId="77777777" w:rsidR="00E64730" w:rsidRDefault="00E64730" w:rsidP="00322B0D">
      <w:pPr>
        <w:jc w:val="both"/>
        <w:rPr>
          <w:b/>
          <w:sz w:val="24"/>
          <w:szCs w:val="24"/>
        </w:rPr>
      </w:pPr>
    </w:p>
    <w:p w14:paraId="71A0D978" w14:textId="0E4C18E9" w:rsidR="00697180" w:rsidRDefault="00E64730" w:rsidP="000B35F8">
      <w:pPr>
        <w:jc w:val="both"/>
        <w:rPr>
          <w:b/>
          <w:sz w:val="24"/>
          <w:szCs w:val="24"/>
        </w:rPr>
      </w:pPr>
      <w:r>
        <w:rPr>
          <w:b/>
          <w:sz w:val="24"/>
          <w:szCs w:val="24"/>
        </w:rPr>
        <w:t>6</w:t>
      </w:r>
      <w:r w:rsidR="00322B0D">
        <w:rPr>
          <w:b/>
          <w:sz w:val="24"/>
          <w:szCs w:val="24"/>
        </w:rPr>
        <w:t xml:space="preserve">. </w:t>
      </w:r>
      <w:r w:rsidR="00322B0D" w:rsidRPr="00DA4A85">
        <w:rPr>
          <w:b/>
          <w:sz w:val="24"/>
          <w:szCs w:val="24"/>
        </w:rPr>
        <w:t xml:space="preserve">СЛУШАЛИ: </w:t>
      </w:r>
      <w:r w:rsidR="00697180" w:rsidRPr="00697180">
        <w:rPr>
          <w:sz w:val="24"/>
          <w:szCs w:val="24"/>
        </w:rPr>
        <w:t>О внесении изменений в решение региональной службы по тарифам Нижегородской области от 2 декабря 2021 г. № 51/19 «Об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в сфере холодного водоснабжения и водоотведения для потребителей муниципального округа Перевозский Нижегородской области»</w:t>
      </w:r>
      <w:r w:rsidR="00697180" w:rsidRPr="00A40216">
        <w:rPr>
          <w:sz w:val="24"/>
          <w:szCs w:val="24"/>
        </w:rPr>
        <w:t>.</w:t>
      </w:r>
      <w:r w:rsidR="00697180">
        <w:rPr>
          <w:b/>
          <w:sz w:val="24"/>
          <w:szCs w:val="24"/>
        </w:rPr>
        <w:t xml:space="preserve"> </w:t>
      </w:r>
    </w:p>
    <w:p w14:paraId="2B3BF3FE" w14:textId="405AACB8" w:rsidR="001963B8" w:rsidRDefault="001963B8" w:rsidP="000B35F8">
      <w:pPr>
        <w:jc w:val="both"/>
        <w:rPr>
          <w:noProof/>
          <w:sz w:val="24"/>
          <w:szCs w:val="24"/>
        </w:rPr>
      </w:pPr>
      <w:r>
        <w:rPr>
          <w:noProof/>
          <w:sz w:val="24"/>
          <w:szCs w:val="24"/>
          <w:u w:val="single"/>
        </w:rPr>
        <w:t>Основания</w:t>
      </w:r>
      <w:r w:rsidRPr="002D2E20">
        <w:rPr>
          <w:noProof/>
          <w:sz w:val="24"/>
          <w:szCs w:val="24"/>
          <w:u w:val="single"/>
        </w:rPr>
        <w:t xml:space="preserve"> для рассмотрения:</w:t>
      </w:r>
      <w:r w:rsidRPr="002D2E20">
        <w:rPr>
          <w:noProof/>
          <w:sz w:val="24"/>
          <w:szCs w:val="24"/>
        </w:rPr>
        <w:t xml:space="preserve"> </w:t>
      </w:r>
    </w:p>
    <w:p w14:paraId="0F1483EC" w14:textId="79AC87D7" w:rsidR="00A40216" w:rsidRDefault="00A40216" w:rsidP="00361FE6">
      <w:pPr>
        <w:autoSpaceDE w:val="0"/>
        <w:autoSpaceDN w:val="0"/>
        <w:adjustRightInd w:val="0"/>
        <w:jc w:val="both"/>
        <w:rPr>
          <w:sz w:val="24"/>
          <w:szCs w:val="24"/>
        </w:rPr>
      </w:pPr>
      <w:r>
        <w:rPr>
          <w:sz w:val="24"/>
          <w:szCs w:val="24"/>
        </w:rPr>
        <w:t xml:space="preserve">- </w:t>
      </w:r>
      <w:r w:rsidRPr="001249CA">
        <w:rPr>
          <w:sz w:val="24"/>
          <w:szCs w:val="24"/>
        </w:rPr>
        <w:t xml:space="preserve">дело об установлении тарифов </w:t>
      </w:r>
      <w:r w:rsidR="00361FE6" w:rsidRPr="00361FE6">
        <w:rPr>
          <w:noProof/>
          <w:sz w:val="24"/>
          <w:szCs w:val="24"/>
        </w:rPr>
        <w:t xml:space="preserve">от 19 мая 2021 г. </w:t>
      </w:r>
      <w:r w:rsidR="00361FE6">
        <w:rPr>
          <w:noProof/>
          <w:sz w:val="24"/>
          <w:szCs w:val="24"/>
        </w:rPr>
        <w:t>№ 516-237288/21</w:t>
      </w:r>
      <w:r>
        <w:rPr>
          <w:sz w:val="24"/>
          <w:szCs w:val="24"/>
        </w:rPr>
        <w:t>;</w:t>
      </w:r>
    </w:p>
    <w:p w14:paraId="2115B480" w14:textId="4A809C3F" w:rsidR="00A40216" w:rsidRDefault="00A40216" w:rsidP="00A40216">
      <w:pPr>
        <w:tabs>
          <w:tab w:val="left" w:pos="993"/>
        </w:tabs>
        <w:jc w:val="both"/>
        <w:rPr>
          <w:bCs/>
          <w:sz w:val="24"/>
          <w:szCs w:val="24"/>
        </w:rPr>
      </w:pPr>
      <w:r>
        <w:rPr>
          <w:bCs/>
          <w:sz w:val="24"/>
          <w:szCs w:val="24"/>
        </w:rPr>
        <w:t xml:space="preserve">- </w:t>
      </w:r>
      <w:r w:rsidRPr="00F31D3B">
        <w:rPr>
          <w:sz w:val="24"/>
          <w:szCs w:val="24"/>
        </w:rPr>
        <w:t xml:space="preserve">заявление о пересмотре </w:t>
      </w:r>
      <w:r w:rsidR="00B83CF2">
        <w:rPr>
          <w:sz w:val="24"/>
          <w:szCs w:val="24"/>
        </w:rPr>
        <w:t xml:space="preserve">долгосрочных </w:t>
      </w:r>
      <w:r w:rsidRPr="00F31D3B">
        <w:rPr>
          <w:sz w:val="24"/>
          <w:szCs w:val="24"/>
        </w:rPr>
        <w:t xml:space="preserve">тарифов </w:t>
      </w:r>
      <w:r w:rsidRPr="005C6FC8">
        <w:rPr>
          <w:noProof/>
          <w:sz w:val="24"/>
          <w:szCs w:val="24"/>
        </w:rPr>
        <w:t xml:space="preserve">в сфере </w:t>
      </w:r>
      <w:r w:rsidR="004E350A" w:rsidRPr="00A40216">
        <w:rPr>
          <w:sz w:val="24"/>
          <w:szCs w:val="24"/>
        </w:rPr>
        <w:t>холодного водоснабжения</w:t>
      </w:r>
      <w:r w:rsidRPr="005C6FC8">
        <w:rPr>
          <w:noProof/>
          <w:sz w:val="24"/>
          <w:szCs w:val="24"/>
        </w:rPr>
        <w:t xml:space="preserve"> </w:t>
      </w:r>
      <w:r w:rsidR="00697180">
        <w:rPr>
          <w:noProof/>
          <w:sz w:val="24"/>
          <w:szCs w:val="24"/>
        </w:rPr>
        <w:t>и водоотведения МУНИЦИПАЛЬНОГО УНИТАРНОГО ПРЕДПРИЯТИЯ</w:t>
      </w:r>
      <w:r w:rsidR="00697180" w:rsidRPr="00697180">
        <w:rPr>
          <w:noProof/>
          <w:sz w:val="24"/>
          <w:szCs w:val="24"/>
        </w:rPr>
        <w:t xml:space="preserve"> МУНИЦИПАЛЬНОГО ОКРУГА ПЕРЕВОЗСКИЙ НИЖЕГОРОДСКОЙ ОБЛАСТИ «КОММУНАЛЬЩИК» (ИНН 5225006709), г. Перевоз Нижегородской области</w:t>
      </w:r>
      <w:r w:rsidRPr="006A0A26">
        <w:rPr>
          <w:bCs/>
          <w:sz w:val="24"/>
          <w:szCs w:val="24"/>
        </w:rPr>
        <w:t xml:space="preserve"> (с прилагающимися </w:t>
      </w:r>
      <w:r>
        <w:rPr>
          <w:bCs/>
          <w:sz w:val="24"/>
          <w:szCs w:val="24"/>
        </w:rPr>
        <w:t xml:space="preserve">необходимыми обосновывающими </w:t>
      </w:r>
      <w:r w:rsidRPr="006A0A26">
        <w:rPr>
          <w:bCs/>
          <w:sz w:val="24"/>
          <w:szCs w:val="24"/>
        </w:rPr>
        <w:t>материалами), входящий № Вх-516-</w:t>
      </w:r>
      <w:r w:rsidR="007E0B6C">
        <w:rPr>
          <w:bCs/>
          <w:sz w:val="24"/>
          <w:szCs w:val="24"/>
        </w:rPr>
        <w:t>216532</w:t>
      </w:r>
      <w:r w:rsidRPr="006A0A26">
        <w:rPr>
          <w:bCs/>
          <w:sz w:val="24"/>
          <w:szCs w:val="24"/>
        </w:rPr>
        <w:t xml:space="preserve">/26 от </w:t>
      </w:r>
      <w:r w:rsidR="007E0B6C">
        <w:rPr>
          <w:bCs/>
          <w:sz w:val="24"/>
          <w:szCs w:val="24"/>
        </w:rPr>
        <w:t>30</w:t>
      </w:r>
      <w:r w:rsidR="004E350A">
        <w:rPr>
          <w:bCs/>
          <w:sz w:val="24"/>
          <w:szCs w:val="24"/>
        </w:rPr>
        <w:t xml:space="preserve"> апреля 2026 г. </w:t>
      </w:r>
      <w:r w:rsidR="007E0B6C">
        <w:rPr>
          <w:bCs/>
          <w:sz w:val="24"/>
          <w:szCs w:val="24"/>
        </w:rPr>
        <w:t>(исходящий № 54</w:t>
      </w:r>
      <w:r w:rsidRPr="006A0A26">
        <w:rPr>
          <w:bCs/>
          <w:sz w:val="24"/>
          <w:szCs w:val="24"/>
        </w:rPr>
        <w:t xml:space="preserve"> от </w:t>
      </w:r>
      <w:r w:rsidR="007E0B6C">
        <w:rPr>
          <w:bCs/>
          <w:sz w:val="24"/>
          <w:szCs w:val="24"/>
        </w:rPr>
        <w:t>29</w:t>
      </w:r>
      <w:r>
        <w:rPr>
          <w:bCs/>
          <w:sz w:val="24"/>
          <w:szCs w:val="24"/>
        </w:rPr>
        <w:t xml:space="preserve"> апреля 2026 г.);</w:t>
      </w:r>
    </w:p>
    <w:p w14:paraId="58BA5C14" w14:textId="1F356E34" w:rsidR="00A40216" w:rsidRPr="00F62DA8" w:rsidRDefault="00A40216" w:rsidP="00A40216">
      <w:pPr>
        <w:autoSpaceDE w:val="0"/>
        <w:autoSpaceDN w:val="0"/>
        <w:adjustRightInd w:val="0"/>
        <w:jc w:val="both"/>
        <w:rPr>
          <w:bCs/>
          <w:sz w:val="24"/>
          <w:szCs w:val="24"/>
        </w:rPr>
      </w:pPr>
      <w:r>
        <w:rPr>
          <w:bCs/>
          <w:sz w:val="24"/>
          <w:szCs w:val="24"/>
        </w:rPr>
        <w:t xml:space="preserve">- экспертное заключение </w:t>
      </w:r>
      <w:r w:rsidRPr="002023F5">
        <w:rPr>
          <w:bCs/>
          <w:sz w:val="24"/>
          <w:szCs w:val="24"/>
        </w:rPr>
        <w:t xml:space="preserve">рег. </w:t>
      </w:r>
      <w:r w:rsidRPr="00502A9C">
        <w:rPr>
          <w:bCs/>
          <w:sz w:val="24"/>
          <w:szCs w:val="24"/>
        </w:rPr>
        <w:t>№ в-</w:t>
      </w:r>
      <w:r w:rsidR="006B316E" w:rsidRPr="00502A9C">
        <w:rPr>
          <w:bCs/>
          <w:sz w:val="24"/>
          <w:szCs w:val="24"/>
        </w:rPr>
        <w:t>109</w:t>
      </w:r>
      <w:r w:rsidRPr="00502A9C">
        <w:rPr>
          <w:bCs/>
          <w:sz w:val="24"/>
          <w:szCs w:val="24"/>
        </w:rPr>
        <w:t xml:space="preserve"> от</w:t>
      </w:r>
      <w:r w:rsidR="006B316E" w:rsidRPr="00502A9C">
        <w:rPr>
          <w:bCs/>
          <w:sz w:val="24"/>
          <w:szCs w:val="24"/>
        </w:rPr>
        <w:t xml:space="preserve"> 22 июня</w:t>
      </w:r>
      <w:r w:rsidRPr="00502A9C">
        <w:rPr>
          <w:bCs/>
          <w:sz w:val="24"/>
          <w:szCs w:val="24"/>
        </w:rPr>
        <w:t xml:space="preserve"> 2026 г.</w:t>
      </w:r>
    </w:p>
    <w:p w14:paraId="6C79153F" w14:textId="77777777" w:rsidR="00697180" w:rsidRDefault="00697180" w:rsidP="00697180">
      <w:pPr>
        <w:jc w:val="both"/>
        <w:rPr>
          <w:noProof/>
          <w:sz w:val="24"/>
          <w:szCs w:val="24"/>
        </w:rPr>
      </w:pPr>
      <w:r w:rsidRPr="00DA4A85">
        <w:rPr>
          <w:bCs/>
          <w:sz w:val="24"/>
          <w:szCs w:val="24"/>
          <w:u w:val="single"/>
        </w:rPr>
        <w:t>Ответственный</w:t>
      </w:r>
      <w:r w:rsidRPr="00DA4A85">
        <w:rPr>
          <w:bCs/>
          <w:sz w:val="24"/>
          <w:szCs w:val="24"/>
        </w:rPr>
        <w:t xml:space="preserve">: </w:t>
      </w:r>
      <w:r>
        <w:rPr>
          <w:noProof/>
          <w:sz w:val="24"/>
          <w:szCs w:val="24"/>
        </w:rPr>
        <w:t>консультант региональной службы по тарифам Нижегородской области Куринова Е.А.</w:t>
      </w:r>
    </w:p>
    <w:p w14:paraId="0422252E" w14:textId="77777777" w:rsidR="00502A9C" w:rsidRPr="00502A9C" w:rsidRDefault="004A0915" w:rsidP="00502A9C">
      <w:pPr>
        <w:jc w:val="both"/>
        <w:rPr>
          <w:noProof/>
          <w:sz w:val="24"/>
          <w:szCs w:val="24"/>
        </w:rPr>
      </w:pPr>
      <w:r w:rsidRPr="00502A9C">
        <w:rPr>
          <w:b/>
          <w:sz w:val="24"/>
          <w:szCs w:val="24"/>
        </w:rPr>
        <w:t xml:space="preserve">РЕШИЛИ: </w:t>
      </w:r>
      <w:r w:rsidR="00502A9C" w:rsidRPr="00502A9C">
        <w:rPr>
          <w:sz w:val="24"/>
          <w:szCs w:val="24"/>
        </w:rPr>
        <w:t xml:space="preserve">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502A9C" w:rsidRPr="00502A9C">
        <w:rPr>
          <w:noProof/>
          <w:sz w:val="24"/>
          <w:szCs w:val="24"/>
        </w:rPr>
        <w:t xml:space="preserve">МУНИЦИПАЛЬНЫМ УНИТАРНЫМ ПРЕДПРИЯТИЕМ </w:t>
      </w:r>
      <w:r w:rsidR="00502A9C" w:rsidRPr="00502A9C">
        <w:rPr>
          <w:bCs/>
          <w:sz w:val="24"/>
          <w:szCs w:val="24"/>
        </w:rPr>
        <w:t>МУНИЦИПАЛЬНОГО ОКРУГА ПЕРЕВОЗСКИЙ НИЖЕГОРОДСКОЙ ОБЛАСТИ «КОММУНАЛЬЩИК» (ИНН 5225006709), г. Перевоз Нижегородской области</w:t>
      </w:r>
      <w:r w:rsidR="00502A9C" w:rsidRPr="00502A9C">
        <w:rPr>
          <w:sz w:val="24"/>
          <w:szCs w:val="24"/>
        </w:rPr>
        <w:t>, экспертного заключения рег. № в-109 от 22 июня 2026 г.:</w:t>
      </w:r>
    </w:p>
    <w:p w14:paraId="2CF919F9" w14:textId="77777777" w:rsidR="00502A9C" w:rsidRPr="00502A9C" w:rsidRDefault="00502A9C" w:rsidP="00502A9C">
      <w:pPr>
        <w:ind w:firstLine="709"/>
        <w:jc w:val="both"/>
        <w:rPr>
          <w:sz w:val="24"/>
          <w:szCs w:val="24"/>
        </w:rPr>
      </w:pPr>
      <w:r w:rsidRPr="00502A9C">
        <w:rPr>
          <w:b/>
          <w:sz w:val="24"/>
          <w:szCs w:val="24"/>
        </w:rPr>
        <w:t xml:space="preserve">1. </w:t>
      </w:r>
      <w:r w:rsidRPr="00502A9C">
        <w:rPr>
          <w:bCs/>
          <w:sz w:val="24"/>
          <w:szCs w:val="24"/>
        </w:rPr>
        <w:t xml:space="preserve">Внести в решение региональной службы по тарифам Нижегородской области </w:t>
      </w:r>
      <w:r w:rsidRPr="00502A9C">
        <w:rPr>
          <w:sz w:val="24"/>
          <w:szCs w:val="24"/>
        </w:rPr>
        <w:t>от 2 декабря 2021 г. № 51/19 «</w:t>
      </w:r>
      <w:r w:rsidRPr="00502A9C">
        <w:rPr>
          <w:bCs/>
          <w:sz w:val="24"/>
          <w:szCs w:val="24"/>
        </w:rPr>
        <w:t>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в сфере холодного водоснабжения и водоотведения для потребителей муниципального округа Перевозский Нижегородской области</w:t>
      </w:r>
      <w:r w:rsidRPr="00502A9C">
        <w:rPr>
          <w:sz w:val="24"/>
          <w:szCs w:val="24"/>
        </w:rPr>
        <w:t>» следующие изменени</w:t>
      </w:r>
      <w:r w:rsidRPr="00502A9C">
        <w:rPr>
          <w:noProof/>
          <w:sz w:val="24"/>
          <w:szCs w:val="24"/>
        </w:rPr>
        <w:t>я:</w:t>
      </w:r>
    </w:p>
    <w:p w14:paraId="6B662B23" w14:textId="77777777" w:rsidR="00502A9C" w:rsidRPr="00502A9C" w:rsidRDefault="00502A9C" w:rsidP="00502A9C">
      <w:pPr>
        <w:autoSpaceDE w:val="0"/>
        <w:autoSpaceDN w:val="0"/>
        <w:adjustRightInd w:val="0"/>
        <w:ind w:firstLine="709"/>
        <w:jc w:val="both"/>
        <w:rPr>
          <w:bCs/>
          <w:sz w:val="24"/>
          <w:szCs w:val="24"/>
        </w:rPr>
      </w:pPr>
      <w:r w:rsidRPr="00502A9C">
        <w:rPr>
          <w:b/>
          <w:bCs/>
          <w:sz w:val="24"/>
          <w:szCs w:val="24"/>
        </w:rPr>
        <w:t>1.1.</w:t>
      </w:r>
      <w:r w:rsidRPr="00502A9C">
        <w:rPr>
          <w:bCs/>
          <w:sz w:val="24"/>
          <w:szCs w:val="24"/>
        </w:rPr>
        <w:t xml:space="preserve"> В пункте 2 решения:</w:t>
      </w:r>
    </w:p>
    <w:p w14:paraId="4991DB12" w14:textId="77777777" w:rsidR="00502A9C" w:rsidRPr="00502A9C" w:rsidRDefault="00502A9C" w:rsidP="00502A9C">
      <w:pPr>
        <w:autoSpaceDE w:val="0"/>
        <w:autoSpaceDN w:val="0"/>
        <w:adjustRightInd w:val="0"/>
        <w:ind w:firstLine="709"/>
        <w:jc w:val="both"/>
        <w:rPr>
          <w:bCs/>
          <w:sz w:val="24"/>
          <w:szCs w:val="24"/>
        </w:rPr>
      </w:pPr>
      <w:r w:rsidRPr="00502A9C">
        <w:rPr>
          <w:bCs/>
          <w:sz w:val="24"/>
          <w:szCs w:val="24"/>
        </w:rPr>
        <w:t>1) в таблицу подпункта 2.1 изложить в следующей редакции:</w:t>
      </w:r>
    </w:p>
    <w:p w14:paraId="7B8E1707" w14:textId="77777777" w:rsidR="00502A9C" w:rsidRPr="00502A9C" w:rsidRDefault="00502A9C" w:rsidP="00502A9C">
      <w:pPr>
        <w:autoSpaceDE w:val="0"/>
        <w:autoSpaceDN w:val="0"/>
        <w:adjustRightInd w:val="0"/>
        <w:jc w:val="both"/>
        <w:rPr>
          <w:bCs/>
          <w:sz w:val="24"/>
          <w:szCs w:val="24"/>
        </w:rPr>
      </w:pPr>
      <w:r w:rsidRPr="00502A9C">
        <w:rPr>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257"/>
        <w:gridCol w:w="2384"/>
        <w:gridCol w:w="1580"/>
        <w:gridCol w:w="2747"/>
      </w:tblGrid>
      <w:tr w:rsidR="00502A9C" w:rsidRPr="008D2ACE" w14:paraId="55A3FBC2" w14:textId="77777777" w:rsidTr="002213CC">
        <w:tc>
          <w:tcPr>
            <w:tcW w:w="813" w:type="dxa"/>
            <w:vMerge w:val="restart"/>
            <w:tcBorders>
              <w:top w:val="single" w:sz="4" w:space="0" w:color="auto"/>
              <w:left w:val="single" w:sz="4" w:space="0" w:color="auto"/>
              <w:bottom w:val="single" w:sz="4" w:space="0" w:color="auto"/>
              <w:right w:val="single" w:sz="4" w:space="0" w:color="auto"/>
            </w:tcBorders>
            <w:vAlign w:val="center"/>
            <w:hideMark/>
          </w:tcPr>
          <w:p w14:paraId="1516716A" w14:textId="77777777" w:rsidR="00502A9C" w:rsidRPr="008D2ACE" w:rsidRDefault="00502A9C" w:rsidP="00502A9C">
            <w:pPr>
              <w:jc w:val="center"/>
              <w:rPr>
                <w:sz w:val="18"/>
                <w:szCs w:val="20"/>
              </w:rPr>
            </w:pPr>
            <w:r w:rsidRPr="008D2ACE">
              <w:rPr>
                <w:sz w:val="18"/>
                <w:szCs w:val="20"/>
              </w:rPr>
              <w:t>Год</w:t>
            </w:r>
          </w:p>
        </w:tc>
        <w:tc>
          <w:tcPr>
            <w:tcW w:w="2257" w:type="dxa"/>
            <w:tcBorders>
              <w:top w:val="single" w:sz="4" w:space="0" w:color="auto"/>
              <w:left w:val="single" w:sz="4" w:space="0" w:color="auto"/>
              <w:bottom w:val="single" w:sz="4" w:space="0" w:color="auto"/>
              <w:right w:val="single" w:sz="4" w:space="0" w:color="auto"/>
            </w:tcBorders>
            <w:vAlign w:val="center"/>
            <w:hideMark/>
          </w:tcPr>
          <w:p w14:paraId="1909AB61" w14:textId="77777777" w:rsidR="00502A9C" w:rsidRPr="008D2ACE" w:rsidRDefault="00502A9C" w:rsidP="00502A9C">
            <w:pPr>
              <w:jc w:val="center"/>
              <w:rPr>
                <w:sz w:val="18"/>
                <w:szCs w:val="20"/>
              </w:rPr>
            </w:pPr>
            <w:r w:rsidRPr="008D2ACE">
              <w:rPr>
                <w:sz w:val="18"/>
                <w:szCs w:val="20"/>
              </w:rPr>
              <w:t>Базовый уровень операционных расходов</w:t>
            </w:r>
          </w:p>
        </w:tc>
        <w:tc>
          <w:tcPr>
            <w:tcW w:w="2384" w:type="dxa"/>
            <w:tcBorders>
              <w:top w:val="single" w:sz="4" w:space="0" w:color="auto"/>
              <w:left w:val="single" w:sz="4" w:space="0" w:color="auto"/>
              <w:bottom w:val="single" w:sz="4" w:space="0" w:color="auto"/>
              <w:right w:val="single" w:sz="4" w:space="0" w:color="auto"/>
            </w:tcBorders>
            <w:vAlign w:val="center"/>
            <w:hideMark/>
          </w:tcPr>
          <w:p w14:paraId="230060BC" w14:textId="77777777" w:rsidR="00502A9C" w:rsidRPr="008D2ACE" w:rsidRDefault="00502A9C" w:rsidP="00502A9C">
            <w:pPr>
              <w:jc w:val="center"/>
              <w:rPr>
                <w:sz w:val="18"/>
                <w:szCs w:val="20"/>
              </w:rPr>
            </w:pPr>
            <w:r w:rsidRPr="008D2ACE">
              <w:rPr>
                <w:sz w:val="18"/>
                <w:szCs w:val="20"/>
              </w:rPr>
              <w:t>Индекс эффективности операционных расходов</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08BE47C" w14:textId="77777777" w:rsidR="00502A9C" w:rsidRPr="008D2ACE" w:rsidRDefault="00502A9C" w:rsidP="00502A9C">
            <w:pPr>
              <w:jc w:val="center"/>
              <w:rPr>
                <w:sz w:val="18"/>
                <w:szCs w:val="20"/>
              </w:rPr>
            </w:pPr>
            <w:r w:rsidRPr="008D2ACE">
              <w:rPr>
                <w:sz w:val="18"/>
                <w:szCs w:val="20"/>
              </w:rPr>
              <w:t>Уровень потерь воды</w:t>
            </w:r>
          </w:p>
        </w:tc>
        <w:tc>
          <w:tcPr>
            <w:tcW w:w="2747" w:type="dxa"/>
            <w:tcBorders>
              <w:top w:val="single" w:sz="4" w:space="0" w:color="auto"/>
              <w:left w:val="single" w:sz="4" w:space="0" w:color="auto"/>
              <w:bottom w:val="single" w:sz="4" w:space="0" w:color="auto"/>
              <w:right w:val="single" w:sz="4" w:space="0" w:color="auto"/>
            </w:tcBorders>
            <w:vAlign w:val="center"/>
            <w:hideMark/>
          </w:tcPr>
          <w:p w14:paraId="71C9613B" w14:textId="77777777" w:rsidR="00502A9C" w:rsidRPr="008D2ACE" w:rsidRDefault="00502A9C" w:rsidP="00502A9C">
            <w:pPr>
              <w:jc w:val="center"/>
              <w:rPr>
                <w:sz w:val="18"/>
                <w:szCs w:val="20"/>
              </w:rPr>
            </w:pPr>
            <w:r w:rsidRPr="008D2ACE">
              <w:rPr>
                <w:sz w:val="18"/>
                <w:szCs w:val="20"/>
              </w:rPr>
              <w:t>Удельный расход электрической энергии</w:t>
            </w:r>
          </w:p>
        </w:tc>
      </w:tr>
      <w:tr w:rsidR="00502A9C" w:rsidRPr="008D2ACE" w14:paraId="1FC99A2E" w14:textId="77777777" w:rsidTr="002213CC">
        <w:tc>
          <w:tcPr>
            <w:tcW w:w="0" w:type="auto"/>
            <w:vMerge/>
            <w:tcBorders>
              <w:top w:val="single" w:sz="4" w:space="0" w:color="auto"/>
              <w:left w:val="single" w:sz="4" w:space="0" w:color="auto"/>
              <w:bottom w:val="single" w:sz="4" w:space="0" w:color="auto"/>
              <w:right w:val="single" w:sz="4" w:space="0" w:color="auto"/>
            </w:tcBorders>
            <w:vAlign w:val="center"/>
            <w:hideMark/>
          </w:tcPr>
          <w:p w14:paraId="0EFE2DE7" w14:textId="77777777" w:rsidR="00502A9C" w:rsidRPr="008D2ACE" w:rsidRDefault="00502A9C" w:rsidP="00502A9C">
            <w:pPr>
              <w:rPr>
                <w:sz w:val="18"/>
                <w:szCs w:val="20"/>
              </w:rPr>
            </w:pPr>
          </w:p>
        </w:tc>
        <w:tc>
          <w:tcPr>
            <w:tcW w:w="2257" w:type="dxa"/>
            <w:tcBorders>
              <w:top w:val="single" w:sz="4" w:space="0" w:color="auto"/>
              <w:left w:val="single" w:sz="4" w:space="0" w:color="auto"/>
              <w:bottom w:val="single" w:sz="4" w:space="0" w:color="auto"/>
              <w:right w:val="single" w:sz="4" w:space="0" w:color="auto"/>
            </w:tcBorders>
            <w:vAlign w:val="center"/>
            <w:hideMark/>
          </w:tcPr>
          <w:p w14:paraId="4833A406" w14:textId="77777777" w:rsidR="00502A9C" w:rsidRPr="008D2ACE" w:rsidRDefault="00502A9C" w:rsidP="00502A9C">
            <w:pPr>
              <w:jc w:val="center"/>
              <w:rPr>
                <w:sz w:val="18"/>
                <w:szCs w:val="20"/>
              </w:rPr>
            </w:pPr>
            <w:r w:rsidRPr="008D2ACE">
              <w:rPr>
                <w:sz w:val="18"/>
                <w:szCs w:val="20"/>
              </w:rPr>
              <w:t>тыс. руб.</w:t>
            </w:r>
          </w:p>
        </w:tc>
        <w:tc>
          <w:tcPr>
            <w:tcW w:w="2384" w:type="dxa"/>
            <w:tcBorders>
              <w:top w:val="single" w:sz="4" w:space="0" w:color="auto"/>
              <w:left w:val="single" w:sz="4" w:space="0" w:color="auto"/>
              <w:bottom w:val="single" w:sz="4" w:space="0" w:color="auto"/>
              <w:right w:val="single" w:sz="4" w:space="0" w:color="auto"/>
            </w:tcBorders>
            <w:vAlign w:val="center"/>
            <w:hideMark/>
          </w:tcPr>
          <w:p w14:paraId="0028615C" w14:textId="77777777" w:rsidR="00502A9C" w:rsidRPr="008D2ACE" w:rsidRDefault="00502A9C" w:rsidP="00502A9C">
            <w:pPr>
              <w:jc w:val="center"/>
              <w:rPr>
                <w:sz w:val="18"/>
                <w:szCs w:val="20"/>
              </w:rPr>
            </w:pPr>
            <w:r w:rsidRPr="008D2ACE">
              <w:rPr>
                <w:sz w:val="18"/>
                <w:szCs w:val="20"/>
              </w:rPr>
              <w:t>%</w:t>
            </w:r>
          </w:p>
        </w:tc>
        <w:tc>
          <w:tcPr>
            <w:tcW w:w="1580" w:type="dxa"/>
            <w:tcBorders>
              <w:top w:val="single" w:sz="4" w:space="0" w:color="auto"/>
              <w:left w:val="single" w:sz="4" w:space="0" w:color="auto"/>
              <w:bottom w:val="single" w:sz="4" w:space="0" w:color="auto"/>
              <w:right w:val="single" w:sz="4" w:space="0" w:color="auto"/>
            </w:tcBorders>
            <w:vAlign w:val="center"/>
            <w:hideMark/>
          </w:tcPr>
          <w:p w14:paraId="282BBE78" w14:textId="77777777" w:rsidR="00502A9C" w:rsidRPr="008D2ACE" w:rsidRDefault="00502A9C" w:rsidP="00502A9C">
            <w:pPr>
              <w:jc w:val="center"/>
              <w:rPr>
                <w:sz w:val="18"/>
                <w:szCs w:val="20"/>
              </w:rPr>
            </w:pPr>
            <w:r w:rsidRPr="008D2ACE">
              <w:rPr>
                <w:sz w:val="18"/>
                <w:szCs w:val="20"/>
              </w:rPr>
              <w:t>%</w:t>
            </w:r>
          </w:p>
        </w:tc>
        <w:tc>
          <w:tcPr>
            <w:tcW w:w="2747" w:type="dxa"/>
            <w:tcBorders>
              <w:top w:val="single" w:sz="4" w:space="0" w:color="auto"/>
              <w:left w:val="single" w:sz="4" w:space="0" w:color="auto"/>
              <w:bottom w:val="single" w:sz="4" w:space="0" w:color="auto"/>
              <w:right w:val="single" w:sz="4" w:space="0" w:color="auto"/>
            </w:tcBorders>
            <w:vAlign w:val="center"/>
            <w:hideMark/>
          </w:tcPr>
          <w:p w14:paraId="3136D657" w14:textId="77777777" w:rsidR="00502A9C" w:rsidRPr="008D2ACE" w:rsidRDefault="00502A9C" w:rsidP="00502A9C">
            <w:pPr>
              <w:jc w:val="center"/>
              <w:rPr>
                <w:sz w:val="18"/>
                <w:szCs w:val="20"/>
              </w:rPr>
            </w:pPr>
            <w:r w:rsidRPr="008D2ACE">
              <w:rPr>
                <w:sz w:val="18"/>
                <w:szCs w:val="20"/>
              </w:rPr>
              <w:t>кВт.ч/м</w:t>
            </w:r>
            <w:r w:rsidRPr="008D2ACE">
              <w:rPr>
                <w:sz w:val="18"/>
                <w:szCs w:val="20"/>
                <w:vertAlign w:val="superscript"/>
              </w:rPr>
              <w:t>3</w:t>
            </w:r>
          </w:p>
        </w:tc>
      </w:tr>
      <w:tr w:rsidR="00502A9C" w:rsidRPr="008D2ACE" w14:paraId="0CB559FE" w14:textId="77777777" w:rsidTr="002213CC">
        <w:tc>
          <w:tcPr>
            <w:tcW w:w="9781" w:type="dxa"/>
            <w:gridSpan w:val="5"/>
            <w:tcBorders>
              <w:top w:val="single" w:sz="4" w:space="0" w:color="auto"/>
              <w:left w:val="single" w:sz="4" w:space="0" w:color="auto"/>
              <w:bottom w:val="single" w:sz="4" w:space="0" w:color="auto"/>
              <w:right w:val="single" w:sz="4" w:space="0" w:color="auto"/>
            </w:tcBorders>
          </w:tcPr>
          <w:p w14:paraId="142C90A2" w14:textId="77777777" w:rsidR="00502A9C" w:rsidRPr="008D2ACE" w:rsidRDefault="00502A9C" w:rsidP="00502A9C">
            <w:pPr>
              <w:autoSpaceDE w:val="0"/>
              <w:autoSpaceDN w:val="0"/>
              <w:adjustRightInd w:val="0"/>
              <w:jc w:val="both"/>
              <w:rPr>
                <w:rFonts w:eastAsiaTheme="minorHAnsi"/>
                <w:sz w:val="18"/>
                <w:szCs w:val="20"/>
              </w:rPr>
            </w:pPr>
            <w:r w:rsidRPr="008D2ACE">
              <w:rPr>
                <w:sz w:val="18"/>
                <w:szCs w:val="20"/>
              </w:rPr>
              <w:t>На территории г. Перевоз, д. Чергать, д. Коноплянка муниципального округа Перевозский Нижегородской области</w:t>
            </w:r>
          </w:p>
        </w:tc>
      </w:tr>
      <w:tr w:rsidR="00502A9C" w:rsidRPr="008D2ACE" w14:paraId="3F806ABB" w14:textId="77777777" w:rsidTr="002213CC">
        <w:tc>
          <w:tcPr>
            <w:tcW w:w="813" w:type="dxa"/>
            <w:tcBorders>
              <w:top w:val="single" w:sz="4" w:space="0" w:color="auto"/>
              <w:left w:val="single" w:sz="4" w:space="0" w:color="auto"/>
              <w:bottom w:val="single" w:sz="4" w:space="0" w:color="auto"/>
              <w:right w:val="single" w:sz="4" w:space="0" w:color="auto"/>
            </w:tcBorders>
            <w:hideMark/>
          </w:tcPr>
          <w:p w14:paraId="244A0F29" w14:textId="77777777" w:rsidR="00502A9C" w:rsidRPr="008D2ACE" w:rsidRDefault="00502A9C" w:rsidP="00502A9C">
            <w:pPr>
              <w:jc w:val="center"/>
              <w:rPr>
                <w:sz w:val="18"/>
                <w:szCs w:val="20"/>
              </w:rPr>
            </w:pPr>
            <w:r w:rsidRPr="008D2ACE">
              <w:rPr>
                <w:sz w:val="18"/>
                <w:szCs w:val="20"/>
              </w:rPr>
              <w:t>2026</w:t>
            </w:r>
          </w:p>
        </w:tc>
        <w:tc>
          <w:tcPr>
            <w:tcW w:w="2257" w:type="dxa"/>
            <w:tcBorders>
              <w:top w:val="single" w:sz="4" w:space="0" w:color="auto"/>
              <w:left w:val="single" w:sz="4" w:space="0" w:color="auto"/>
              <w:bottom w:val="single" w:sz="4" w:space="0" w:color="auto"/>
              <w:right w:val="single" w:sz="4" w:space="0" w:color="auto"/>
            </w:tcBorders>
          </w:tcPr>
          <w:p w14:paraId="48345FFA" w14:textId="77777777" w:rsidR="00502A9C" w:rsidRPr="008D2ACE" w:rsidRDefault="00502A9C" w:rsidP="00502A9C">
            <w:pPr>
              <w:jc w:val="center"/>
              <w:rPr>
                <w:sz w:val="18"/>
                <w:szCs w:val="20"/>
              </w:rPr>
            </w:pPr>
            <w:r w:rsidRPr="008D2ACE">
              <w:rPr>
                <w:sz w:val="18"/>
                <w:szCs w:val="20"/>
              </w:rPr>
              <w:t>6740,81</w:t>
            </w:r>
          </w:p>
        </w:tc>
        <w:tc>
          <w:tcPr>
            <w:tcW w:w="2384" w:type="dxa"/>
            <w:tcBorders>
              <w:top w:val="single" w:sz="4" w:space="0" w:color="auto"/>
              <w:left w:val="single" w:sz="4" w:space="0" w:color="auto"/>
              <w:bottom w:val="single" w:sz="4" w:space="0" w:color="auto"/>
              <w:right w:val="single" w:sz="4" w:space="0" w:color="auto"/>
            </w:tcBorders>
          </w:tcPr>
          <w:p w14:paraId="1C52C99F" w14:textId="77777777" w:rsidR="00502A9C" w:rsidRPr="008D2ACE" w:rsidRDefault="00502A9C" w:rsidP="00502A9C">
            <w:pPr>
              <w:jc w:val="center"/>
              <w:rPr>
                <w:sz w:val="18"/>
                <w:szCs w:val="20"/>
              </w:rPr>
            </w:pPr>
            <w:r w:rsidRPr="008D2ACE">
              <w:rPr>
                <w:sz w:val="18"/>
                <w:szCs w:val="20"/>
              </w:rPr>
              <w:t>0</w:t>
            </w:r>
          </w:p>
        </w:tc>
        <w:tc>
          <w:tcPr>
            <w:tcW w:w="1580" w:type="dxa"/>
            <w:tcBorders>
              <w:top w:val="single" w:sz="4" w:space="0" w:color="auto"/>
              <w:left w:val="single" w:sz="4" w:space="0" w:color="auto"/>
              <w:bottom w:val="single" w:sz="4" w:space="0" w:color="auto"/>
              <w:right w:val="single" w:sz="4" w:space="0" w:color="auto"/>
            </w:tcBorders>
          </w:tcPr>
          <w:p w14:paraId="2F0D9D66" w14:textId="77777777" w:rsidR="00502A9C" w:rsidRPr="008D2ACE" w:rsidRDefault="00502A9C" w:rsidP="00502A9C">
            <w:pPr>
              <w:jc w:val="center"/>
              <w:rPr>
                <w:sz w:val="18"/>
                <w:szCs w:val="20"/>
              </w:rPr>
            </w:pPr>
            <w:r w:rsidRPr="008D2ACE">
              <w:rPr>
                <w:sz w:val="18"/>
                <w:szCs w:val="20"/>
              </w:rPr>
              <w:t>7,14</w:t>
            </w:r>
          </w:p>
        </w:tc>
        <w:tc>
          <w:tcPr>
            <w:tcW w:w="2747" w:type="dxa"/>
            <w:tcBorders>
              <w:top w:val="single" w:sz="4" w:space="0" w:color="auto"/>
              <w:left w:val="single" w:sz="4" w:space="0" w:color="auto"/>
              <w:bottom w:val="single" w:sz="4" w:space="0" w:color="auto"/>
              <w:right w:val="single" w:sz="4" w:space="0" w:color="auto"/>
            </w:tcBorders>
          </w:tcPr>
          <w:p w14:paraId="385C1438" w14:textId="77777777" w:rsidR="00502A9C" w:rsidRPr="008D2ACE" w:rsidRDefault="00502A9C" w:rsidP="00502A9C">
            <w:pPr>
              <w:jc w:val="center"/>
              <w:rPr>
                <w:sz w:val="18"/>
                <w:szCs w:val="20"/>
              </w:rPr>
            </w:pPr>
            <w:r w:rsidRPr="008D2ACE">
              <w:rPr>
                <w:sz w:val="18"/>
                <w:szCs w:val="20"/>
              </w:rPr>
              <w:t>1,10</w:t>
            </w:r>
          </w:p>
        </w:tc>
      </w:tr>
      <w:tr w:rsidR="00502A9C" w:rsidRPr="008D2ACE" w14:paraId="49D0FF00" w14:textId="77777777" w:rsidTr="002213CC">
        <w:tc>
          <w:tcPr>
            <w:tcW w:w="9781" w:type="dxa"/>
            <w:gridSpan w:val="5"/>
            <w:tcBorders>
              <w:top w:val="single" w:sz="4" w:space="0" w:color="auto"/>
              <w:left w:val="single" w:sz="4" w:space="0" w:color="auto"/>
              <w:bottom w:val="single" w:sz="4" w:space="0" w:color="auto"/>
              <w:right w:val="single" w:sz="4" w:space="0" w:color="auto"/>
            </w:tcBorders>
          </w:tcPr>
          <w:p w14:paraId="3C8B5F3A" w14:textId="77777777" w:rsidR="00502A9C" w:rsidRPr="008D2ACE" w:rsidRDefault="00502A9C" w:rsidP="00502A9C">
            <w:pPr>
              <w:autoSpaceDE w:val="0"/>
              <w:autoSpaceDN w:val="0"/>
              <w:adjustRightInd w:val="0"/>
              <w:jc w:val="both"/>
              <w:rPr>
                <w:rFonts w:eastAsiaTheme="minorHAnsi"/>
                <w:sz w:val="18"/>
                <w:szCs w:val="20"/>
              </w:rPr>
            </w:pPr>
            <w:r w:rsidRPr="008D2ACE">
              <w:rPr>
                <w:sz w:val="18"/>
                <w:szCs w:val="20"/>
              </w:rPr>
              <w:t>На территории муниципального округа Перевозский Нижегородской области</w:t>
            </w:r>
          </w:p>
        </w:tc>
      </w:tr>
      <w:tr w:rsidR="00502A9C" w:rsidRPr="008D2ACE" w14:paraId="7C14B568" w14:textId="77777777" w:rsidTr="002213CC">
        <w:tc>
          <w:tcPr>
            <w:tcW w:w="813" w:type="dxa"/>
            <w:tcBorders>
              <w:top w:val="single" w:sz="4" w:space="0" w:color="auto"/>
              <w:left w:val="single" w:sz="4" w:space="0" w:color="auto"/>
              <w:bottom w:val="single" w:sz="4" w:space="0" w:color="auto"/>
              <w:right w:val="single" w:sz="4" w:space="0" w:color="auto"/>
            </w:tcBorders>
            <w:hideMark/>
          </w:tcPr>
          <w:p w14:paraId="71D36F0D" w14:textId="77777777" w:rsidR="00502A9C" w:rsidRPr="008D2ACE" w:rsidRDefault="00502A9C" w:rsidP="00502A9C">
            <w:pPr>
              <w:jc w:val="center"/>
              <w:rPr>
                <w:sz w:val="18"/>
                <w:szCs w:val="20"/>
              </w:rPr>
            </w:pPr>
            <w:r w:rsidRPr="008D2ACE">
              <w:rPr>
                <w:sz w:val="18"/>
                <w:szCs w:val="20"/>
              </w:rPr>
              <w:t>2026</w:t>
            </w:r>
          </w:p>
        </w:tc>
        <w:tc>
          <w:tcPr>
            <w:tcW w:w="2257" w:type="dxa"/>
            <w:tcBorders>
              <w:top w:val="single" w:sz="4" w:space="0" w:color="auto"/>
              <w:left w:val="single" w:sz="4" w:space="0" w:color="auto"/>
              <w:bottom w:val="single" w:sz="4" w:space="0" w:color="auto"/>
              <w:right w:val="single" w:sz="4" w:space="0" w:color="auto"/>
            </w:tcBorders>
          </w:tcPr>
          <w:p w14:paraId="57582D92" w14:textId="77777777" w:rsidR="00502A9C" w:rsidRPr="008D2ACE" w:rsidRDefault="00502A9C" w:rsidP="00502A9C">
            <w:pPr>
              <w:jc w:val="center"/>
              <w:rPr>
                <w:sz w:val="18"/>
                <w:szCs w:val="20"/>
              </w:rPr>
            </w:pPr>
            <w:r w:rsidRPr="008D2ACE">
              <w:rPr>
                <w:sz w:val="18"/>
                <w:szCs w:val="20"/>
              </w:rPr>
              <w:t>5284,03</w:t>
            </w:r>
          </w:p>
        </w:tc>
        <w:tc>
          <w:tcPr>
            <w:tcW w:w="2384" w:type="dxa"/>
            <w:tcBorders>
              <w:top w:val="single" w:sz="4" w:space="0" w:color="auto"/>
              <w:left w:val="single" w:sz="4" w:space="0" w:color="auto"/>
              <w:bottom w:val="single" w:sz="4" w:space="0" w:color="auto"/>
              <w:right w:val="single" w:sz="4" w:space="0" w:color="auto"/>
            </w:tcBorders>
          </w:tcPr>
          <w:p w14:paraId="6CD930F3" w14:textId="77777777" w:rsidR="00502A9C" w:rsidRPr="008D2ACE" w:rsidRDefault="00502A9C" w:rsidP="00502A9C">
            <w:pPr>
              <w:jc w:val="center"/>
              <w:rPr>
                <w:sz w:val="18"/>
                <w:szCs w:val="20"/>
              </w:rPr>
            </w:pPr>
            <w:r w:rsidRPr="008D2ACE">
              <w:rPr>
                <w:sz w:val="18"/>
                <w:szCs w:val="20"/>
              </w:rPr>
              <w:t>0</w:t>
            </w:r>
          </w:p>
        </w:tc>
        <w:tc>
          <w:tcPr>
            <w:tcW w:w="1580" w:type="dxa"/>
            <w:tcBorders>
              <w:top w:val="single" w:sz="4" w:space="0" w:color="auto"/>
              <w:left w:val="single" w:sz="4" w:space="0" w:color="auto"/>
              <w:bottom w:val="single" w:sz="4" w:space="0" w:color="auto"/>
              <w:right w:val="single" w:sz="4" w:space="0" w:color="auto"/>
            </w:tcBorders>
          </w:tcPr>
          <w:p w14:paraId="6337BE3B" w14:textId="77777777" w:rsidR="00502A9C" w:rsidRPr="008D2ACE" w:rsidRDefault="00502A9C" w:rsidP="00502A9C">
            <w:pPr>
              <w:jc w:val="center"/>
              <w:rPr>
                <w:sz w:val="18"/>
                <w:szCs w:val="20"/>
              </w:rPr>
            </w:pPr>
            <w:r w:rsidRPr="008D2ACE">
              <w:rPr>
                <w:sz w:val="18"/>
                <w:szCs w:val="20"/>
              </w:rPr>
              <w:t>6,98</w:t>
            </w:r>
          </w:p>
        </w:tc>
        <w:tc>
          <w:tcPr>
            <w:tcW w:w="2747" w:type="dxa"/>
            <w:tcBorders>
              <w:top w:val="single" w:sz="4" w:space="0" w:color="auto"/>
              <w:left w:val="single" w:sz="4" w:space="0" w:color="auto"/>
              <w:bottom w:val="single" w:sz="4" w:space="0" w:color="auto"/>
              <w:right w:val="single" w:sz="4" w:space="0" w:color="auto"/>
            </w:tcBorders>
          </w:tcPr>
          <w:p w14:paraId="6C89C342" w14:textId="77777777" w:rsidR="00502A9C" w:rsidRPr="008D2ACE" w:rsidRDefault="00502A9C" w:rsidP="00502A9C">
            <w:pPr>
              <w:jc w:val="center"/>
              <w:rPr>
                <w:sz w:val="18"/>
                <w:szCs w:val="20"/>
              </w:rPr>
            </w:pPr>
            <w:r w:rsidRPr="008D2ACE">
              <w:rPr>
                <w:sz w:val="18"/>
                <w:szCs w:val="20"/>
              </w:rPr>
              <w:t>2,74</w:t>
            </w:r>
          </w:p>
        </w:tc>
      </w:tr>
    </w:tbl>
    <w:p w14:paraId="41804F7E" w14:textId="77777777" w:rsidR="00502A9C" w:rsidRPr="00502A9C" w:rsidRDefault="00502A9C" w:rsidP="00502A9C">
      <w:pPr>
        <w:autoSpaceDE w:val="0"/>
        <w:autoSpaceDN w:val="0"/>
        <w:adjustRightInd w:val="0"/>
        <w:ind w:firstLine="709"/>
        <w:jc w:val="right"/>
        <w:rPr>
          <w:bCs/>
          <w:sz w:val="24"/>
          <w:szCs w:val="24"/>
        </w:rPr>
      </w:pPr>
      <w:r w:rsidRPr="00502A9C">
        <w:rPr>
          <w:bCs/>
          <w:sz w:val="24"/>
          <w:szCs w:val="24"/>
        </w:rPr>
        <w:t>»;</w:t>
      </w:r>
    </w:p>
    <w:p w14:paraId="72766039" w14:textId="77777777" w:rsidR="00502A9C" w:rsidRPr="00502A9C" w:rsidRDefault="00502A9C" w:rsidP="00502A9C">
      <w:pPr>
        <w:autoSpaceDE w:val="0"/>
        <w:autoSpaceDN w:val="0"/>
        <w:adjustRightInd w:val="0"/>
        <w:ind w:firstLine="709"/>
        <w:jc w:val="both"/>
        <w:rPr>
          <w:bCs/>
          <w:sz w:val="24"/>
          <w:szCs w:val="24"/>
        </w:rPr>
      </w:pPr>
      <w:r w:rsidRPr="00502A9C">
        <w:rPr>
          <w:bCs/>
          <w:sz w:val="24"/>
          <w:szCs w:val="24"/>
        </w:rPr>
        <w:t>2) в таблицу подпункта 2.2 изложить в следующей редакции:</w:t>
      </w:r>
    </w:p>
    <w:p w14:paraId="4256678A" w14:textId="77777777" w:rsidR="00502A9C" w:rsidRPr="00502A9C" w:rsidRDefault="00502A9C" w:rsidP="00502A9C">
      <w:pPr>
        <w:autoSpaceDE w:val="0"/>
        <w:autoSpaceDN w:val="0"/>
        <w:adjustRightInd w:val="0"/>
        <w:jc w:val="both"/>
        <w:rPr>
          <w:bCs/>
          <w:sz w:val="24"/>
          <w:szCs w:val="24"/>
        </w:rPr>
      </w:pPr>
      <w:r w:rsidRPr="00502A9C">
        <w:rPr>
          <w:bCs/>
          <w:sz w:val="24"/>
          <w:szCs w:val="24"/>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2571"/>
        <w:gridCol w:w="3089"/>
        <w:gridCol w:w="3133"/>
      </w:tblGrid>
      <w:tr w:rsidR="00502A9C" w:rsidRPr="008D2ACE" w14:paraId="6485F6A8" w14:textId="77777777" w:rsidTr="002213CC">
        <w:tc>
          <w:tcPr>
            <w:tcW w:w="602" w:type="pct"/>
            <w:vMerge w:val="restart"/>
            <w:tcBorders>
              <w:top w:val="single" w:sz="4" w:space="0" w:color="auto"/>
              <w:left w:val="single" w:sz="4" w:space="0" w:color="auto"/>
              <w:bottom w:val="single" w:sz="4" w:space="0" w:color="auto"/>
              <w:right w:val="single" w:sz="4" w:space="0" w:color="auto"/>
            </w:tcBorders>
            <w:vAlign w:val="center"/>
            <w:hideMark/>
          </w:tcPr>
          <w:p w14:paraId="07CEE44A" w14:textId="77777777" w:rsidR="00502A9C" w:rsidRPr="008D2ACE" w:rsidRDefault="00502A9C" w:rsidP="00502A9C">
            <w:pPr>
              <w:jc w:val="center"/>
              <w:rPr>
                <w:sz w:val="18"/>
                <w:szCs w:val="18"/>
                <w:lang w:eastAsia="en-US"/>
              </w:rPr>
            </w:pPr>
            <w:r w:rsidRPr="008D2ACE">
              <w:rPr>
                <w:sz w:val="18"/>
                <w:szCs w:val="18"/>
                <w:lang w:eastAsia="en-US"/>
              </w:rPr>
              <w:lastRenderedPageBreak/>
              <w:t>Год</w:t>
            </w:r>
          </w:p>
        </w:tc>
        <w:tc>
          <w:tcPr>
            <w:tcW w:w="1286" w:type="pct"/>
            <w:tcBorders>
              <w:top w:val="single" w:sz="4" w:space="0" w:color="auto"/>
              <w:left w:val="single" w:sz="4" w:space="0" w:color="auto"/>
              <w:bottom w:val="single" w:sz="4" w:space="0" w:color="auto"/>
              <w:right w:val="single" w:sz="4" w:space="0" w:color="auto"/>
            </w:tcBorders>
            <w:vAlign w:val="center"/>
            <w:hideMark/>
          </w:tcPr>
          <w:p w14:paraId="2718A57B" w14:textId="77777777" w:rsidR="00502A9C" w:rsidRPr="008D2ACE" w:rsidRDefault="00502A9C" w:rsidP="00502A9C">
            <w:pPr>
              <w:jc w:val="center"/>
              <w:rPr>
                <w:sz w:val="18"/>
                <w:szCs w:val="18"/>
                <w:lang w:eastAsia="en-US"/>
              </w:rPr>
            </w:pPr>
            <w:r w:rsidRPr="008D2ACE">
              <w:rPr>
                <w:sz w:val="18"/>
                <w:szCs w:val="18"/>
                <w:lang w:eastAsia="en-US"/>
              </w:rPr>
              <w:t>Базовый уровень операционных расходов</w:t>
            </w:r>
          </w:p>
        </w:tc>
        <w:tc>
          <w:tcPr>
            <w:tcW w:w="1545" w:type="pct"/>
            <w:tcBorders>
              <w:top w:val="single" w:sz="4" w:space="0" w:color="auto"/>
              <w:left w:val="single" w:sz="4" w:space="0" w:color="auto"/>
              <w:bottom w:val="single" w:sz="4" w:space="0" w:color="auto"/>
              <w:right w:val="single" w:sz="4" w:space="0" w:color="auto"/>
            </w:tcBorders>
            <w:vAlign w:val="center"/>
            <w:hideMark/>
          </w:tcPr>
          <w:p w14:paraId="779114CE" w14:textId="77777777" w:rsidR="00502A9C" w:rsidRPr="008D2ACE" w:rsidRDefault="00502A9C" w:rsidP="00502A9C">
            <w:pPr>
              <w:jc w:val="center"/>
              <w:rPr>
                <w:sz w:val="18"/>
                <w:szCs w:val="18"/>
                <w:lang w:eastAsia="en-US"/>
              </w:rPr>
            </w:pPr>
            <w:r w:rsidRPr="008D2ACE">
              <w:rPr>
                <w:sz w:val="18"/>
                <w:szCs w:val="18"/>
                <w:lang w:eastAsia="en-US"/>
              </w:rPr>
              <w:t>Индекс эффективности операционных расходов</w:t>
            </w:r>
          </w:p>
        </w:tc>
        <w:tc>
          <w:tcPr>
            <w:tcW w:w="1567" w:type="pct"/>
            <w:tcBorders>
              <w:top w:val="single" w:sz="4" w:space="0" w:color="auto"/>
              <w:left w:val="single" w:sz="4" w:space="0" w:color="auto"/>
              <w:bottom w:val="single" w:sz="4" w:space="0" w:color="auto"/>
              <w:right w:val="single" w:sz="4" w:space="0" w:color="auto"/>
            </w:tcBorders>
            <w:vAlign w:val="center"/>
            <w:hideMark/>
          </w:tcPr>
          <w:p w14:paraId="13D81AB9" w14:textId="77777777" w:rsidR="00502A9C" w:rsidRPr="008D2ACE" w:rsidRDefault="00502A9C" w:rsidP="00502A9C">
            <w:pPr>
              <w:jc w:val="center"/>
              <w:rPr>
                <w:sz w:val="18"/>
                <w:szCs w:val="18"/>
                <w:lang w:eastAsia="en-US"/>
              </w:rPr>
            </w:pPr>
            <w:r w:rsidRPr="008D2ACE">
              <w:rPr>
                <w:sz w:val="18"/>
                <w:szCs w:val="18"/>
                <w:lang w:eastAsia="en-US"/>
              </w:rPr>
              <w:t>Удельный расход электрической энергии</w:t>
            </w:r>
          </w:p>
        </w:tc>
      </w:tr>
      <w:tr w:rsidR="00502A9C" w:rsidRPr="008D2ACE" w14:paraId="0A0E9B40" w14:textId="77777777" w:rsidTr="002213CC">
        <w:tc>
          <w:tcPr>
            <w:tcW w:w="602" w:type="pct"/>
            <w:vMerge/>
            <w:tcBorders>
              <w:top w:val="single" w:sz="4" w:space="0" w:color="auto"/>
              <w:left w:val="single" w:sz="4" w:space="0" w:color="auto"/>
              <w:bottom w:val="single" w:sz="4" w:space="0" w:color="auto"/>
              <w:right w:val="single" w:sz="4" w:space="0" w:color="auto"/>
            </w:tcBorders>
            <w:vAlign w:val="center"/>
            <w:hideMark/>
          </w:tcPr>
          <w:p w14:paraId="025487DE" w14:textId="77777777" w:rsidR="00502A9C" w:rsidRPr="008D2ACE" w:rsidRDefault="00502A9C" w:rsidP="00502A9C">
            <w:pPr>
              <w:rPr>
                <w:sz w:val="18"/>
                <w:szCs w:val="18"/>
                <w:lang w:eastAsia="en-US"/>
              </w:rPr>
            </w:pPr>
          </w:p>
        </w:tc>
        <w:tc>
          <w:tcPr>
            <w:tcW w:w="1286" w:type="pct"/>
            <w:tcBorders>
              <w:top w:val="single" w:sz="4" w:space="0" w:color="auto"/>
              <w:left w:val="single" w:sz="4" w:space="0" w:color="auto"/>
              <w:bottom w:val="single" w:sz="4" w:space="0" w:color="auto"/>
              <w:right w:val="single" w:sz="4" w:space="0" w:color="auto"/>
            </w:tcBorders>
            <w:vAlign w:val="center"/>
            <w:hideMark/>
          </w:tcPr>
          <w:p w14:paraId="7FECF449" w14:textId="77777777" w:rsidR="00502A9C" w:rsidRPr="008D2ACE" w:rsidRDefault="00502A9C" w:rsidP="00502A9C">
            <w:pPr>
              <w:jc w:val="center"/>
              <w:rPr>
                <w:sz w:val="18"/>
                <w:szCs w:val="18"/>
                <w:lang w:eastAsia="en-US"/>
              </w:rPr>
            </w:pPr>
            <w:r w:rsidRPr="008D2ACE">
              <w:rPr>
                <w:sz w:val="18"/>
                <w:szCs w:val="18"/>
                <w:lang w:eastAsia="en-US"/>
              </w:rPr>
              <w:t>тыс. руб.</w:t>
            </w:r>
          </w:p>
        </w:tc>
        <w:tc>
          <w:tcPr>
            <w:tcW w:w="1545" w:type="pct"/>
            <w:tcBorders>
              <w:top w:val="single" w:sz="4" w:space="0" w:color="auto"/>
              <w:left w:val="single" w:sz="4" w:space="0" w:color="auto"/>
              <w:bottom w:val="single" w:sz="4" w:space="0" w:color="auto"/>
              <w:right w:val="single" w:sz="4" w:space="0" w:color="auto"/>
            </w:tcBorders>
            <w:vAlign w:val="center"/>
            <w:hideMark/>
          </w:tcPr>
          <w:p w14:paraId="40648DE8" w14:textId="77777777" w:rsidR="00502A9C" w:rsidRPr="008D2ACE" w:rsidRDefault="00502A9C" w:rsidP="00502A9C">
            <w:pPr>
              <w:jc w:val="center"/>
              <w:rPr>
                <w:sz w:val="18"/>
                <w:szCs w:val="18"/>
                <w:lang w:eastAsia="en-US"/>
              </w:rPr>
            </w:pPr>
            <w:r w:rsidRPr="008D2ACE">
              <w:rPr>
                <w:sz w:val="18"/>
                <w:szCs w:val="18"/>
                <w:lang w:eastAsia="en-US"/>
              </w:rPr>
              <w:t>%</w:t>
            </w:r>
          </w:p>
        </w:tc>
        <w:tc>
          <w:tcPr>
            <w:tcW w:w="1567" w:type="pct"/>
            <w:tcBorders>
              <w:top w:val="single" w:sz="4" w:space="0" w:color="auto"/>
              <w:left w:val="single" w:sz="4" w:space="0" w:color="auto"/>
              <w:bottom w:val="single" w:sz="4" w:space="0" w:color="auto"/>
              <w:right w:val="single" w:sz="4" w:space="0" w:color="auto"/>
            </w:tcBorders>
            <w:vAlign w:val="center"/>
            <w:hideMark/>
          </w:tcPr>
          <w:p w14:paraId="6CA4D1B9" w14:textId="77777777" w:rsidR="00502A9C" w:rsidRPr="008D2ACE" w:rsidRDefault="00502A9C" w:rsidP="00502A9C">
            <w:pPr>
              <w:jc w:val="center"/>
              <w:rPr>
                <w:sz w:val="18"/>
                <w:szCs w:val="18"/>
                <w:lang w:eastAsia="en-US"/>
              </w:rPr>
            </w:pPr>
            <w:r w:rsidRPr="008D2ACE">
              <w:rPr>
                <w:sz w:val="18"/>
                <w:szCs w:val="18"/>
                <w:lang w:eastAsia="en-US"/>
              </w:rPr>
              <w:t>кВт.ч/куб.м.</w:t>
            </w:r>
          </w:p>
        </w:tc>
      </w:tr>
      <w:tr w:rsidR="00502A9C" w:rsidRPr="008D2ACE" w14:paraId="1291D85A" w14:textId="77777777" w:rsidTr="002213CC">
        <w:trPr>
          <w:trHeight w:val="129"/>
        </w:trPr>
        <w:tc>
          <w:tcPr>
            <w:tcW w:w="5000" w:type="pct"/>
            <w:gridSpan w:val="4"/>
            <w:tcBorders>
              <w:top w:val="single" w:sz="4" w:space="0" w:color="auto"/>
              <w:left w:val="single" w:sz="4" w:space="0" w:color="auto"/>
              <w:bottom w:val="single" w:sz="4" w:space="0" w:color="auto"/>
              <w:right w:val="single" w:sz="4" w:space="0" w:color="auto"/>
            </w:tcBorders>
          </w:tcPr>
          <w:p w14:paraId="6D668F3C" w14:textId="77777777" w:rsidR="00502A9C" w:rsidRPr="008D2ACE" w:rsidRDefault="00502A9C" w:rsidP="00502A9C">
            <w:pPr>
              <w:jc w:val="both"/>
              <w:rPr>
                <w:sz w:val="18"/>
                <w:szCs w:val="18"/>
                <w:lang w:eastAsia="en-US"/>
              </w:rPr>
            </w:pPr>
            <w:r w:rsidRPr="008D2ACE">
              <w:rPr>
                <w:sz w:val="18"/>
                <w:szCs w:val="20"/>
              </w:rPr>
              <w:t>На территории муниципального округа Перевозский Нижегородской области</w:t>
            </w:r>
          </w:p>
        </w:tc>
      </w:tr>
      <w:tr w:rsidR="00502A9C" w:rsidRPr="008D2ACE" w14:paraId="0D71ABB2" w14:textId="77777777" w:rsidTr="002213CC">
        <w:trPr>
          <w:trHeight w:val="139"/>
        </w:trPr>
        <w:tc>
          <w:tcPr>
            <w:tcW w:w="602" w:type="pct"/>
            <w:tcBorders>
              <w:top w:val="single" w:sz="4" w:space="0" w:color="auto"/>
              <w:left w:val="single" w:sz="4" w:space="0" w:color="auto"/>
              <w:bottom w:val="single" w:sz="4" w:space="0" w:color="auto"/>
              <w:right w:val="single" w:sz="4" w:space="0" w:color="auto"/>
            </w:tcBorders>
            <w:hideMark/>
          </w:tcPr>
          <w:p w14:paraId="0025A960" w14:textId="77777777" w:rsidR="00502A9C" w:rsidRPr="008D2ACE" w:rsidRDefault="00502A9C" w:rsidP="00502A9C">
            <w:pPr>
              <w:jc w:val="center"/>
              <w:rPr>
                <w:sz w:val="18"/>
                <w:szCs w:val="18"/>
                <w:lang w:eastAsia="en-US"/>
              </w:rPr>
            </w:pPr>
            <w:r w:rsidRPr="008D2ACE">
              <w:rPr>
                <w:sz w:val="18"/>
                <w:szCs w:val="18"/>
                <w:lang w:eastAsia="en-US"/>
              </w:rPr>
              <w:t>2026</w:t>
            </w:r>
          </w:p>
        </w:tc>
        <w:tc>
          <w:tcPr>
            <w:tcW w:w="1286" w:type="pct"/>
            <w:tcBorders>
              <w:top w:val="single" w:sz="4" w:space="0" w:color="auto"/>
              <w:left w:val="single" w:sz="4" w:space="0" w:color="auto"/>
              <w:bottom w:val="single" w:sz="4" w:space="0" w:color="auto"/>
              <w:right w:val="single" w:sz="4" w:space="0" w:color="auto"/>
            </w:tcBorders>
          </w:tcPr>
          <w:p w14:paraId="3FDF6F96" w14:textId="77777777" w:rsidR="00502A9C" w:rsidRPr="008D2ACE" w:rsidRDefault="00502A9C" w:rsidP="00502A9C">
            <w:pPr>
              <w:jc w:val="center"/>
              <w:rPr>
                <w:sz w:val="18"/>
                <w:szCs w:val="18"/>
              </w:rPr>
            </w:pPr>
            <w:r w:rsidRPr="008D2ACE">
              <w:rPr>
                <w:sz w:val="18"/>
                <w:szCs w:val="18"/>
              </w:rPr>
              <w:t>8648,87</w:t>
            </w:r>
          </w:p>
        </w:tc>
        <w:tc>
          <w:tcPr>
            <w:tcW w:w="1545" w:type="pct"/>
            <w:tcBorders>
              <w:top w:val="single" w:sz="4" w:space="0" w:color="auto"/>
              <w:left w:val="single" w:sz="4" w:space="0" w:color="auto"/>
              <w:bottom w:val="single" w:sz="4" w:space="0" w:color="auto"/>
              <w:right w:val="single" w:sz="4" w:space="0" w:color="auto"/>
            </w:tcBorders>
          </w:tcPr>
          <w:p w14:paraId="79C8B1AB" w14:textId="77777777" w:rsidR="00502A9C" w:rsidRPr="008D2ACE" w:rsidRDefault="00502A9C" w:rsidP="00502A9C">
            <w:pPr>
              <w:jc w:val="center"/>
              <w:rPr>
                <w:sz w:val="18"/>
                <w:szCs w:val="18"/>
                <w:lang w:eastAsia="en-US"/>
              </w:rPr>
            </w:pPr>
            <w:r w:rsidRPr="008D2ACE">
              <w:rPr>
                <w:sz w:val="18"/>
                <w:szCs w:val="18"/>
                <w:lang w:eastAsia="en-US"/>
              </w:rPr>
              <w:t>0</w:t>
            </w:r>
          </w:p>
        </w:tc>
        <w:tc>
          <w:tcPr>
            <w:tcW w:w="1567" w:type="pct"/>
            <w:tcBorders>
              <w:top w:val="single" w:sz="4" w:space="0" w:color="auto"/>
              <w:left w:val="single" w:sz="4" w:space="0" w:color="auto"/>
              <w:bottom w:val="single" w:sz="4" w:space="0" w:color="auto"/>
              <w:right w:val="single" w:sz="4" w:space="0" w:color="auto"/>
            </w:tcBorders>
          </w:tcPr>
          <w:p w14:paraId="2354F618" w14:textId="77777777" w:rsidR="00502A9C" w:rsidRPr="008D2ACE" w:rsidRDefault="00502A9C" w:rsidP="00502A9C">
            <w:pPr>
              <w:jc w:val="center"/>
              <w:rPr>
                <w:sz w:val="18"/>
                <w:szCs w:val="18"/>
                <w:lang w:eastAsia="en-US"/>
              </w:rPr>
            </w:pPr>
            <w:r w:rsidRPr="008D2ACE">
              <w:rPr>
                <w:sz w:val="18"/>
                <w:szCs w:val="18"/>
                <w:lang w:eastAsia="en-US"/>
              </w:rPr>
              <w:t>0,63</w:t>
            </w:r>
          </w:p>
        </w:tc>
      </w:tr>
    </w:tbl>
    <w:p w14:paraId="5CD48F3F" w14:textId="77777777" w:rsidR="00502A9C" w:rsidRPr="00502A9C" w:rsidRDefault="00502A9C" w:rsidP="00502A9C">
      <w:pPr>
        <w:jc w:val="right"/>
        <w:rPr>
          <w:rFonts w:eastAsiaTheme="minorHAnsi"/>
          <w:bCs/>
          <w:sz w:val="24"/>
          <w:szCs w:val="24"/>
          <w:lang w:eastAsia="en-US"/>
        </w:rPr>
      </w:pPr>
      <w:r w:rsidRPr="00502A9C">
        <w:rPr>
          <w:rFonts w:eastAsiaTheme="minorHAnsi"/>
          <w:bCs/>
          <w:sz w:val="24"/>
          <w:szCs w:val="24"/>
          <w:lang w:eastAsia="en-US"/>
        </w:rPr>
        <w:t>».</w:t>
      </w:r>
    </w:p>
    <w:p w14:paraId="61885DF1" w14:textId="77777777" w:rsidR="00502A9C" w:rsidRPr="00502A9C" w:rsidRDefault="00502A9C" w:rsidP="00502A9C">
      <w:pPr>
        <w:autoSpaceDE w:val="0"/>
        <w:autoSpaceDN w:val="0"/>
        <w:adjustRightInd w:val="0"/>
        <w:ind w:firstLine="709"/>
        <w:jc w:val="both"/>
        <w:rPr>
          <w:sz w:val="24"/>
          <w:szCs w:val="24"/>
        </w:rPr>
      </w:pPr>
      <w:r w:rsidRPr="00502A9C">
        <w:rPr>
          <w:b/>
          <w:bCs/>
          <w:sz w:val="24"/>
          <w:szCs w:val="24"/>
        </w:rPr>
        <w:t xml:space="preserve">1.2. </w:t>
      </w:r>
      <w:r w:rsidRPr="00502A9C">
        <w:rPr>
          <w:sz w:val="24"/>
          <w:szCs w:val="24"/>
        </w:rPr>
        <w:t>Таблицу пункта 3 решения изложить в следующей редакции:</w:t>
      </w:r>
    </w:p>
    <w:p w14:paraId="4788E2A2" w14:textId="77777777" w:rsidR="00502A9C" w:rsidRPr="00502A9C" w:rsidRDefault="00502A9C" w:rsidP="00502A9C">
      <w:pPr>
        <w:jc w:val="both"/>
        <w:rPr>
          <w:sz w:val="24"/>
          <w:szCs w:val="24"/>
        </w:rPr>
      </w:pPr>
      <w:r w:rsidRPr="00502A9C">
        <w:rPr>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747"/>
        <w:gridCol w:w="2353"/>
        <w:gridCol w:w="2220"/>
      </w:tblGrid>
      <w:tr w:rsidR="00502A9C" w:rsidRPr="00502A9C" w14:paraId="000213F9" w14:textId="77777777" w:rsidTr="002213CC">
        <w:trPr>
          <w:trHeight w:val="286"/>
          <w:jc w:val="center"/>
        </w:trPr>
        <w:tc>
          <w:tcPr>
            <w:tcW w:w="675" w:type="dxa"/>
            <w:vMerge w:val="restart"/>
            <w:tcBorders>
              <w:top w:val="single" w:sz="4" w:space="0" w:color="auto"/>
              <w:left w:val="single" w:sz="4" w:space="0" w:color="auto"/>
              <w:bottom w:val="single" w:sz="4" w:space="0" w:color="auto"/>
              <w:right w:val="single" w:sz="4" w:space="0" w:color="auto"/>
            </w:tcBorders>
            <w:hideMark/>
          </w:tcPr>
          <w:p w14:paraId="696B32E5" w14:textId="77777777" w:rsidR="00502A9C" w:rsidRPr="00502A9C" w:rsidRDefault="00502A9C" w:rsidP="00502A9C">
            <w:pPr>
              <w:jc w:val="center"/>
              <w:rPr>
                <w:b/>
                <w:sz w:val="16"/>
                <w:szCs w:val="16"/>
              </w:rPr>
            </w:pPr>
            <w:r w:rsidRPr="00502A9C">
              <w:rPr>
                <w:b/>
                <w:sz w:val="16"/>
                <w:szCs w:val="16"/>
              </w:rPr>
              <w:t>№ п/п</w:t>
            </w:r>
          </w:p>
        </w:tc>
        <w:tc>
          <w:tcPr>
            <w:tcW w:w="4747" w:type="dxa"/>
            <w:vMerge w:val="restart"/>
            <w:tcBorders>
              <w:top w:val="single" w:sz="4" w:space="0" w:color="auto"/>
              <w:left w:val="single" w:sz="4" w:space="0" w:color="auto"/>
              <w:bottom w:val="single" w:sz="4" w:space="0" w:color="auto"/>
              <w:right w:val="single" w:sz="4" w:space="0" w:color="auto"/>
            </w:tcBorders>
            <w:hideMark/>
          </w:tcPr>
          <w:p w14:paraId="508C776C" w14:textId="77777777" w:rsidR="00502A9C" w:rsidRPr="00502A9C" w:rsidRDefault="00502A9C" w:rsidP="00502A9C">
            <w:pPr>
              <w:jc w:val="center"/>
              <w:rPr>
                <w:b/>
                <w:sz w:val="16"/>
                <w:szCs w:val="16"/>
              </w:rPr>
            </w:pPr>
            <w:r w:rsidRPr="00502A9C">
              <w:rPr>
                <w:b/>
                <w:sz w:val="16"/>
                <w:szCs w:val="16"/>
              </w:rPr>
              <w:t>Тарифы в сфере холодного водоснабжения и водоотведения</w:t>
            </w:r>
          </w:p>
        </w:tc>
        <w:tc>
          <w:tcPr>
            <w:tcW w:w="4573" w:type="dxa"/>
            <w:gridSpan w:val="2"/>
            <w:tcBorders>
              <w:top w:val="single" w:sz="4" w:space="0" w:color="auto"/>
              <w:left w:val="single" w:sz="4" w:space="0" w:color="auto"/>
              <w:bottom w:val="single" w:sz="4" w:space="0" w:color="auto"/>
              <w:right w:val="single" w:sz="4" w:space="0" w:color="auto"/>
            </w:tcBorders>
            <w:hideMark/>
          </w:tcPr>
          <w:p w14:paraId="37CE4A38" w14:textId="77777777" w:rsidR="00502A9C" w:rsidRPr="00502A9C" w:rsidRDefault="00502A9C" w:rsidP="00502A9C">
            <w:pPr>
              <w:jc w:val="center"/>
              <w:rPr>
                <w:b/>
                <w:sz w:val="16"/>
                <w:szCs w:val="16"/>
              </w:rPr>
            </w:pPr>
            <w:r w:rsidRPr="00502A9C">
              <w:rPr>
                <w:b/>
                <w:sz w:val="16"/>
                <w:szCs w:val="16"/>
              </w:rPr>
              <w:t>Периоды регулирования</w:t>
            </w:r>
          </w:p>
        </w:tc>
      </w:tr>
      <w:tr w:rsidR="00502A9C" w:rsidRPr="00502A9C" w14:paraId="4C1104DE" w14:textId="77777777" w:rsidTr="002213CC">
        <w:trPr>
          <w:cantSplit/>
          <w:trHeight w:val="141"/>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6AC4F1D3" w14:textId="77777777" w:rsidR="00502A9C" w:rsidRPr="00502A9C" w:rsidRDefault="00502A9C" w:rsidP="00502A9C">
            <w:pPr>
              <w:rPr>
                <w:b/>
                <w:sz w:val="16"/>
                <w:szCs w:val="16"/>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207E189A" w14:textId="77777777" w:rsidR="00502A9C" w:rsidRPr="00502A9C" w:rsidRDefault="00502A9C" w:rsidP="00502A9C">
            <w:pPr>
              <w:rPr>
                <w:b/>
                <w:sz w:val="16"/>
                <w:szCs w:val="16"/>
              </w:rPr>
            </w:pPr>
          </w:p>
        </w:tc>
        <w:tc>
          <w:tcPr>
            <w:tcW w:w="4573" w:type="dxa"/>
            <w:gridSpan w:val="2"/>
            <w:tcBorders>
              <w:top w:val="single" w:sz="4" w:space="0" w:color="auto"/>
              <w:left w:val="single" w:sz="4" w:space="0" w:color="auto"/>
              <w:bottom w:val="single" w:sz="4" w:space="0" w:color="auto"/>
              <w:right w:val="single" w:sz="4" w:space="0" w:color="auto"/>
            </w:tcBorders>
          </w:tcPr>
          <w:p w14:paraId="20829168" w14:textId="77777777" w:rsidR="00502A9C" w:rsidRPr="00502A9C" w:rsidRDefault="00502A9C" w:rsidP="00502A9C">
            <w:pPr>
              <w:jc w:val="center"/>
              <w:rPr>
                <w:b/>
                <w:sz w:val="16"/>
                <w:szCs w:val="16"/>
              </w:rPr>
            </w:pPr>
            <w:r w:rsidRPr="00502A9C">
              <w:rPr>
                <w:b/>
                <w:sz w:val="16"/>
                <w:szCs w:val="16"/>
              </w:rPr>
              <w:t>2026 год</w:t>
            </w:r>
          </w:p>
        </w:tc>
      </w:tr>
      <w:tr w:rsidR="00502A9C" w:rsidRPr="00502A9C" w14:paraId="06A95EDE" w14:textId="77777777" w:rsidTr="002213CC">
        <w:trPr>
          <w:cantSplit/>
          <w:trHeight w:val="204"/>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3F49A6E" w14:textId="77777777" w:rsidR="00502A9C" w:rsidRPr="00502A9C" w:rsidRDefault="00502A9C" w:rsidP="00502A9C">
            <w:pPr>
              <w:rPr>
                <w:b/>
                <w:sz w:val="16"/>
                <w:szCs w:val="16"/>
              </w:rPr>
            </w:pPr>
          </w:p>
        </w:tc>
        <w:tc>
          <w:tcPr>
            <w:tcW w:w="4747" w:type="dxa"/>
            <w:vMerge/>
            <w:tcBorders>
              <w:top w:val="single" w:sz="4" w:space="0" w:color="auto"/>
              <w:left w:val="single" w:sz="4" w:space="0" w:color="auto"/>
              <w:bottom w:val="single" w:sz="4" w:space="0" w:color="auto"/>
              <w:right w:val="single" w:sz="4" w:space="0" w:color="auto"/>
            </w:tcBorders>
            <w:vAlign w:val="center"/>
            <w:hideMark/>
          </w:tcPr>
          <w:p w14:paraId="19D54960" w14:textId="77777777" w:rsidR="00502A9C" w:rsidRPr="00502A9C" w:rsidRDefault="00502A9C" w:rsidP="00502A9C">
            <w:pPr>
              <w:rPr>
                <w:b/>
                <w:sz w:val="16"/>
                <w:szCs w:val="16"/>
              </w:rPr>
            </w:pPr>
          </w:p>
        </w:tc>
        <w:tc>
          <w:tcPr>
            <w:tcW w:w="2353" w:type="dxa"/>
            <w:tcBorders>
              <w:top w:val="single" w:sz="4" w:space="0" w:color="auto"/>
              <w:left w:val="single" w:sz="4" w:space="0" w:color="auto"/>
              <w:bottom w:val="single" w:sz="4" w:space="0" w:color="auto"/>
              <w:right w:val="single" w:sz="4" w:space="0" w:color="auto"/>
            </w:tcBorders>
          </w:tcPr>
          <w:p w14:paraId="266CB26E" w14:textId="77777777" w:rsidR="00502A9C" w:rsidRPr="00502A9C" w:rsidRDefault="00502A9C" w:rsidP="00502A9C">
            <w:pPr>
              <w:jc w:val="center"/>
              <w:rPr>
                <w:b/>
                <w:sz w:val="16"/>
                <w:szCs w:val="16"/>
              </w:rPr>
            </w:pPr>
            <w:r w:rsidRPr="00502A9C">
              <w:rPr>
                <w:b/>
                <w:sz w:val="16"/>
                <w:szCs w:val="16"/>
              </w:rPr>
              <w:t>С 1 июля по 30 сентября</w:t>
            </w:r>
          </w:p>
        </w:tc>
        <w:tc>
          <w:tcPr>
            <w:tcW w:w="0" w:type="auto"/>
            <w:tcBorders>
              <w:top w:val="single" w:sz="4" w:space="0" w:color="auto"/>
              <w:left w:val="single" w:sz="4" w:space="0" w:color="auto"/>
              <w:bottom w:val="single" w:sz="4" w:space="0" w:color="auto"/>
              <w:right w:val="single" w:sz="4" w:space="0" w:color="auto"/>
            </w:tcBorders>
            <w:hideMark/>
          </w:tcPr>
          <w:p w14:paraId="3305F589" w14:textId="77777777" w:rsidR="00502A9C" w:rsidRPr="00502A9C" w:rsidRDefault="00502A9C" w:rsidP="00502A9C">
            <w:pPr>
              <w:jc w:val="center"/>
              <w:rPr>
                <w:b/>
                <w:sz w:val="16"/>
                <w:szCs w:val="16"/>
              </w:rPr>
            </w:pPr>
            <w:r w:rsidRPr="00502A9C">
              <w:rPr>
                <w:b/>
                <w:sz w:val="16"/>
                <w:szCs w:val="16"/>
              </w:rPr>
              <w:t>С 1 октября по 31 декабря</w:t>
            </w:r>
          </w:p>
        </w:tc>
      </w:tr>
      <w:tr w:rsidR="00502A9C" w:rsidRPr="00502A9C" w14:paraId="3E325E82" w14:textId="77777777" w:rsidTr="002213CC">
        <w:trPr>
          <w:trHeight w:val="136"/>
          <w:jc w:val="center"/>
        </w:trPr>
        <w:tc>
          <w:tcPr>
            <w:tcW w:w="675" w:type="dxa"/>
            <w:tcBorders>
              <w:top w:val="single" w:sz="4" w:space="0" w:color="auto"/>
              <w:left w:val="single" w:sz="4" w:space="0" w:color="auto"/>
              <w:bottom w:val="single" w:sz="4" w:space="0" w:color="auto"/>
              <w:right w:val="single" w:sz="4" w:space="0" w:color="auto"/>
            </w:tcBorders>
            <w:hideMark/>
          </w:tcPr>
          <w:p w14:paraId="2AA912D0" w14:textId="77777777" w:rsidR="00502A9C" w:rsidRPr="00502A9C" w:rsidRDefault="00502A9C" w:rsidP="00502A9C">
            <w:pPr>
              <w:jc w:val="center"/>
              <w:rPr>
                <w:b/>
                <w:bCs/>
                <w:sz w:val="16"/>
                <w:szCs w:val="16"/>
              </w:rPr>
            </w:pPr>
            <w:r w:rsidRPr="00502A9C">
              <w:rPr>
                <w:b/>
                <w:bCs/>
                <w:sz w:val="16"/>
                <w:szCs w:val="16"/>
              </w:rPr>
              <w:t>1.</w:t>
            </w:r>
          </w:p>
        </w:tc>
        <w:tc>
          <w:tcPr>
            <w:tcW w:w="9320" w:type="dxa"/>
            <w:gridSpan w:val="3"/>
            <w:tcBorders>
              <w:top w:val="single" w:sz="4" w:space="0" w:color="auto"/>
              <w:left w:val="single" w:sz="4" w:space="0" w:color="auto"/>
              <w:bottom w:val="single" w:sz="4" w:space="0" w:color="auto"/>
              <w:right w:val="single" w:sz="4" w:space="0" w:color="auto"/>
            </w:tcBorders>
            <w:hideMark/>
          </w:tcPr>
          <w:p w14:paraId="334376D3" w14:textId="77777777" w:rsidR="00502A9C" w:rsidRPr="00502A9C" w:rsidRDefault="00502A9C" w:rsidP="00502A9C">
            <w:pPr>
              <w:jc w:val="both"/>
              <w:rPr>
                <w:b/>
                <w:sz w:val="18"/>
                <w:szCs w:val="18"/>
              </w:rPr>
            </w:pPr>
            <w:r w:rsidRPr="00502A9C">
              <w:rPr>
                <w:b/>
                <w:sz w:val="18"/>
                <w:szCs w:val="18"/>
              </w:rPr>
              <w:t>Н</w:t>
            </w:r>
            <w:r w:rsidRPr="00502A9C">
              <w:rPr>
                <w:b/>
                <w:bCs/>
                <w:sz w:val="18"/>
                <w:szCs w:val="18"/>
              </w:rPr>
              <w:t>а территории</w:t>
            </w:r>
            <w:r w:rsidRPr="00502A9C">
              <w:rPr>
                <w:b/>
                <w:sz w:val="18"/>
                <w:szCs w:val="18"/>
              </w:rPr>
              <w:t xml:space="preserve"> г. Перевоз, д. Чергать, д. Коноплянка муниципального округа Перевозский Нижегородской области</w:t>
            </w:r>
          </w:p>
        </w:tc>
      </w:tr>
      <w:tr w:rsidR="00502A9C" w:rsidRPr="00502A9C" w14:paraId="73DC86CA" w14:textId="77777777" w:rsidTr="002213CC">
        <w:trPr>
          <w:trHeight w:val="136"/>
          <w:jc w:val="center"/>
        </w:trPr>
        <w:tc>
          <w:tcPr>
            <w:tcW w:w="675" w:type="dxa"/>
            <w:tcBorders>
              <w:top w:val="single" w:sz="4" w:space="0" w:color="auto"/>
              <w:left w:val="single" w:sz="4" w:space="0" w:color="auto"/>
              <w:bottom w:val="single" w:sz="4" w:space="0" w:color="auto"/>
              <w:right w:val="single" w:sz="4" w:space="0" w:color="auto"/>
            </w:tcBorders>
            <w:hideMark/>
          </w:tcPr>
          <w:p w14:paraId="2D60839C" w14:textId="77777777" w:rsidR="00502A9C" w:rsidRPr="00502A9C" w:rsidRDefault="00502A9C" w:rsidP="00502A9C">
            <w:pPr>
              <w:jc w:val="center"/>
              <w:rPr>
                <w:b/>
                <w:bCs/>
                <w:sz w:val="16"/>
                <w:szCs w:val="16"/>
              </w:rPr>
            </w:pPr>
            <w:r w:rsidRPr="00502A9C">
              <w:rPr>
                <w:b/>
                <w:bCs/>
                <w:sz w:val="16"/>
                <w:szCs w:val="16"/>
              </w:rPr>
              <w:t>1.1.</w:t>
            </w:r>
          </w:p>
        </w:tc>
        <w:tc>
          <w:tcPr>
            <w:tcW w:w="4747" w:type="dxa"/>
            <w:tcBorders>
              <w:top w:val="single" w:sz="4" w:space="0" w:color="auto"/>
              <w:left w:val="single" w:sz="4" w:space="0" w:color="auto"/>
              <w:bottom w:val="single" w:sz="4" w:space="0" w:color="auto"/>
              <w:right w:val="single" w:sz="4" w:space="0" w:color="auto"/>
            </w:tcBorders>
            <w:hideMark/>
          </w:tcPr>
          <w:p w14:paraId="6AA5BE1A" w14:textId="77777777" w:rsidR="00502A9C" w:rsidRPr="00502A9C" w:rsidRDefault="00502A9C" w:rsidP="00502A9C">
            <w:pPr>
              <w:rPr>
                <w:noProof/>
                <w:sz w:val="18"/>
                <w:szCs w:val="18"/>
              </w:rPr>
            </w:pPr>
            <w:r w:rsidRPr="00502A9C">
              <w:rPr>
                <w:sz w:val="18"/>
                <w:szCs w:val="18"/>
              </w:rPr>
              <w:t>Питьевая вода, руб./м</w:t>
            </w:r>
            <w:r w:rsidRPr="00502A9C">
              <w:rPr>
                <w:sz w:val="18"/>
                <w:szCs w:val="18"/>
                <w:vertAlign w:val="superscript"/>
              </w:rPr>
              <w:t>3</w:t>
            </w:r>
          </w:p>
        </w:tc>
        <w:tc>
          <w:tcPr>
            <w:tcW w:w="2353" w:type="dxa"/>
            <w:tcBorders>
              <w:top w:val="single" w:sz="4" w:space="0" w:color="auto"/>
              <w:left w:val="single" w:sz="4" w:space="0" w:color="auto"/>
              <w:bottom w:val="single" w:sz="4" w:space="0" w:color="auto"/>
              <w:right w:val="single" w:sz="4" w:space="0" w:color="auto"/>
            </w:tcBorders>
            <w:vAlign w:val="bottom"/>
          </w:tcPr>
          <w:p w14:paraId="737AE1C1" w14:textId="77777777" w:rsidR="00502A9C" w:rsidRPr="00502A9C" w:rsidRDefault="00502A9C" w:rsidP="00502A9C">
            <w:pPr>
              <w:jc w:val="center"/>
              <w:rPr>
                <w:bCs/>
                <w:iCs/>
                <w:sz w:val="18"/>
                <w:szCs w:val="18"/>
              </w:rPr>
            </w:pPr>
            <w:r w:rsidRPr="00502A9C">
              <w:rPr>
                <w:bCs/>
                <w:iCs/>
                <w:sz w:val="18"/>
                <w:szCs w:val="18"/>
              </w:rPr>
              <w:t>40,07</w:t>
            </w:r>
          </w:p>
        </w:tc>
        <w:tc>
          <w:tcPr>
            <w:tcW w:w="0" w:type="auto"/>
            <w:tcBorders>
              <w:top w:val="single" w:sz="4" w:space="0" w:color="auto"/>
              <w:left w:val="single" w:sz="4" w:space="0" w:color="auto"/>
              <w:bottom w:val="single" w:sz="4" w:space="0" w:color="auto"/>
              <w:right w:val="single" w:sz="4" w:space="0" w:color="auto"/>
            </w:tcBorders>
            <w:vAlign w:val="bottom"/>
          </w:tcPr>
          <w:p w14:paraId="4C33A20C" w14:textId="77777777" w:rsidR="00502A9C" w:rsidRPr="00502A9C" w:rsidRDefault="00502A9C" w:rsidP="00502A9C">
            <w:pPr>
              <w:jc w:val="center"/>
              <w:rPr>
                <w:bCs/>
                <w:iCs/>
                <w:sz w:val="18"/>
                <w:szCs w:val="18"/>
              </w:rPr>
            </w:pPr>
            <w:r w:rsidRPr="00502A9C">
              <w:rPr>
                <w:bCs/>
                <w:iCs/>
                <w:sz w:val="18"/>
                <w:szCs w:val="18"/>
              </w:rPr>
              <w:t>44,00</w:t>
            </w:r>
          </w:p>
        </w:tc>
      </w:tr>
      <w:tr w:rsidR="00502A9C" w:rsidRPr="00502A9C" w14:paraId="7C542247" w14:textId="77777777" w:rsidTr="002213CC">
        <w:trPr>
          <w:trHeight w:val="136"/>
          <w:jc w:val="center"/>
        </w:trPr>
        <w:tc>
          <w:tcPr>
            <w:tcW w:w="675" w:type="dxa"/>
            <w:vMerge w:val="restart"/>
            <w:tcBorders>
              <w:top w:val="single" w:sz="4" w:space="0" w:color="auto"/>
              <w:left w:val="single" w:sz="4" w:space="0" w:color="auto"/>
              <w:bottom w:val="single" w:sz="4" w:space="0" w:color="auto"/>
              <w:right w:val="single" w:sz="4" w:space="0" w:color="auto"/>
            </w:tcBorders>
            <w:hideMark/>
          </w:tcPr>
          <w:p w14:paraId="6E2BEAD1" w14:textId="77777777" w:rsidR="00502A9C" w:rsidRPr="00502A9C" w:rsidRDefault="00502A9C" w:rsidP="00502A9C">
            <w:pPr>
              <w:jc w:val="center"/>
              <w:rPr>
                <w:b/>
                <w:bCs/>
                <w:sz w:val="16"/>
                <w:szCs w:val="16"/>
              </w:rPr>
            </w:pPr>
            <w:r w:rsidRPr="00502A9C">
              <w:rPr>
                <w:b/>
                <w:bCs/>
                <w:sz w:val="16"/>
                <w:szCs w:val="16"/>
              </w:rPr>
              <w:t>1.2.</w:t>
            </w:r>
          </w:p>
        </w:tc>
        <w:tc>
          <w:tcPr>
            <w:tcW w:w="4747" w:type="dxa"/>
            <w:tcBorders>
              <w:top w:val="single" w:sz="4" w:space="0" w:color="auto"/>
              <w:left w:val="single" w:sz="4" w:space="0" w:color="auto"/>
              <w:bottom w:val="nil"/>
              <w:right w:val="single" w:sz="4" w:space="0" w:color="auto"/>
            </w:tcBorders>
            <w:hideMark/>
          </w:tcPr>
          <w:p w14:paraId="25DC4272" w14:textId="77777777" w:rsidR="00502A9C" w:rsidRPr="00502A9C" w:rsidRDefault="00502A9C" w:rsidP="00502A9C">
            <w:pPr>
              <w:rPr>
                <w:noProof/>
                <w:sz w:val="18"/>
                <w:szCs w:val="18"/>
              </w:rPr>
            </w:pPr>
            <w:r w:rsidRPr="00502A9C">
              <w:rPr>
                <w:sz w:val="18"/>
                <w:szCs w:val="18"/>
              </w:rPr>
              <w:t>Питьевая вода, руб./м</w:t>
            </w:r>
            <w:r w:rsidRPr="00502A9C">
              <w:rPr>
                <w:sz w:val="18"/>
                <w:szCs w:val="18"/>
                <w:vertAlign w:val="superscript"/>
              </w:rPr>
              <w:t>3</w:t>
            </w:r>
          </w:p>
        </w:tc>
        <w:tc>
          <w:tcPr>
            <w:tcW w:w="2353" w:type="dxa"/>
            <w:vMerge w:val="restart"/>
            <w:tcBorders>
              <w:top w:val="single" w:sz="4" w:space="0" w:color="auto"/>
              <w:left w:val="single" w:sz="4" w:space="0" w:color="auto"/>
              <w:right w:val="single" w:sz="4" w:space="0" w:color="auto"/>
            </w:tcBorders>
            <w:vAlign w:val="bottom"/>
          </w:tcPr>
          <w:p w14:paraId="0DEDE642" w14:textId="77777777" w:rsidR="00502A9C" w:rsidRPr="00502A9C" w:rsidRDefault="00502A9C" w:rsidP="00502A9C">
            <w:pPr>
              <w:jc w:val="center"/>
              <w:rPr>
                <w:bCs/>
                <w:iCs/>
                <w:sz w:val="18"/>
                <w:szCs w:val="18"/>
              </w:rPr>
            </w:pPr>
            <w:r w:rsidRPr="00502A9C">
              <w:rPr>
                <w:bCs/>
                <w:iCs/>
                <w:sz w:val="18"/>
                <w:szCs w:val="18"/>
              </w:rPr>
              <w:t>48,89</w:t>
            </w:r>
          </w:p>
        </w:tc>
        <w:tc>
          <w:tcPr>
            <w:tcW w:w="0" w:type="auto"/>
            <w:vMerge w:val="restart"/>
            <w:tcBorders>
              <w:top w:val="single" w:sz="4" w:space="0" w:color="auto"/>
              <w:left w:val="single" w:sz="4" w:space="0" w:color="auto"/>
              <w:right w:val="single" w:sz="4" w:space="0" w:color="auto"/>
            </w:tcBorders>
            <w:vAlign w:val="bottom"/>
          </w:tcPr>
          <w:p w14:paraId="7AA73974" w14:textId="77777777" w:rsidR="00502A9C" w:rsidRPr="00502A9C" w:rsidRDefault="00502A9C" w:rsidP="00502A9C">
            <w:pPr>
              <w:jc w:val="center"/>
              <w:rPr>
                <w:bCs/>
                <w:iCs/>
                <w:sz w:val="18"/>
                <w:szCs w:val="18"/>
              </w:rPr>
            </w:pPr>
            <w:r w:rsidRPr="00502A9C">
              <w:rPr>
                <w:bCs/>
                <w:iCs/>
                <w:sz w:val="18"/>
                <w:szCs w:val="18"/>
              </w:rPr>
              <w:t>53,68</w:t>
            </w:r>
          </w:p>
        </w:tc>
      </w:tr>
      <w:tr w:rsidR="00502A9C" w:rsidRPr="00502A9C" w14:paraId="42698163" w14:textId="77777777" w:rsidTr="002213CC">
        <w:trPr>
          <w:trHeight w:val="135"/>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42B409D6" w14:textId="77777777" w:rsidR="00502A9C" w:rsidRPr="00502A9C" w:rsidRDefault="00502A9C" w:rsidP="00502A9C">
            <w:pPr>
              <w:rPr>
                <w:b/>
                <w:bCs/>
                <w:sz w:val="16"/>
                <w:szCs w:val="16"/>
              </w:rPr>
            </w:pPr>
          </w:p>
        </w:tc>
        <w:tc>
          <w:tcPr>
            <w:tcW w:w="4747" w:type="dxa"/>
            <w:tcBorders>
              <w:top w:val="nil"/>
              <w:left w:val="single" w:sz="4" w:space="0" w:color="auto"/>
              <w:bottom w:val="single" w:sz="4" w:space="0" w:color="auto"/>
              <w:right w:val="single" w:sz="4" w:space="0" w:color="auto"/>
            </w:tcBorders>
            <w:hideMark/>
          </w:tcPr>
          <w:p w14:paraId="0FEA1CF4" w14:textId="77777777" w:rsidR="00502A9C" w:rsidRPr="00502A9C" w:rsidRDefault="00502A9C" w:rsidP="00502A9C">
            <w:pPr>
              <w:rPr>
                <w:noProof/>
                <w:sz w:val="18"/>
                <w:szCs w:val="18"/>
              </w:rPr>
            </w:pPr>
            <w:r w:rsidRPr="00502A9C">
              <w:rPr>
                <w:noProof/>
                <w:sz w:val="18"/>
                <w:szCs w:val="18"/>
              </w:rPr>
              <w:t>Население (с учетом НДС)</w:t>
            </w:r>
          </w:p>
        </w:tc>
        <w:tc>
          <w:tcPr>
            <w:tcW w:w="2353" w:type="dxa"/>
            <w:vMerge/>
            <w:tcBorders>
              <w:left w:val="single" w:sz="4" w:space="0" w:color="auto"/>
              <w:bottom w:val="single" w:sz="4" w:space="0" w:color="auto"/>
              <w:right w:val="single" w:sz="4" w:space="0" w:color="auto"/>
            </w:tcBorders>
            <w:vAlign w:val="center"/>
          </w:tcPr>
          <w:p w14:paraId="236577B0" w14:textId="77777777" w:rsidR="00502A9C" w:rsidRPr="00502A9C" w:rsidRDefault="00502A9C" w:rsidP="00502A9C">
            <w:pPr>
              <w:rPr>
                <w:bCs/>
                <w:i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6AD5383" w14:textId="77777777" w:rsidR="00502A9C" w:rsidRPr="00502A9C" w:rsidRDefault="00502A9C" w:rsidP="00502A9C">
            <w:pPr>
              <w:rPr>
                <w:bCs/>
                <w:iCs/>
                <w:sz w:val="18"/>
                <w:szCs w:val="18"/>
              </w:rPr>
            </w:pPr>
          </w:p>
        </w:tc>
      </w:tr>
      <w:tr w:rsidR="00502A9C" w:rsidRPr="00502A9C" w14:paraId="03572E55" w14:textId="77777777" w:rsidTr="002213CC">
        <w:trPr>
          <w:trHeight w:val="135"/>
          <w:jc w:val="center"/>
        </w:trPr>
        <w:tc>
          <w:tcPr>
            <w:tcW w:w="675" w:type="dxa"/>
            <w:tcBorders>
              <w:top w:val="single" w:sz="4" w:space="0" w:color="auto"/>
              <w:left w:val="single" w:sz="4" w:space="0" w:color="auto"/>
              <w:bottom w:val="single" w:sz="4" w:space="0" w:color="auto"/>
              <w:right w:val="single" w:sz="4" w:space="0" w:color="auto"/>
            </w:tcBorders>
            <w:hideMark/>
          </w:tcPr>
          <w:p w14:paraId="649580AA" w14:textId="77777777" w:rsidR="00502A9C" w:rsidRPr="00502A9C" w:rsidRDefault="00502A9C" w:rsidP="00502A9C">
            <w:pPr>
              <w:jc w:val="center"/>
              <w:rPr>
                <w:b/>
                <w:bCs/>
                <w:sz w:val="16"/>
                <w:szCs w:val="16"/>
              </w:rPr>
            </w:pPr>
            <w:r w:rsidRPr="00502A9C">
              <w:rPr>
                <w:b/>
                <w:bCs/>
                <w:sz w:val="16"/>
                <w:szCs w:val="16"/>
              </w:rPr>
              <w:t>2.</w:t>
            </w:r>
          </w:p>
        </w:tc>
        <w:tc>
          <w:tcPr>
            <w:tcW w:w="9320" w:type="dxa"/>
            <w:gridSpan w:val="3"/>
            <w:tcBorders>
              <w:top w:val="single" w:sz="4" w:space="0" w:color="auto"/>
              <w:left w:val="single" w:sz="4" w:space="0" w:color="auto"/>
              <w:bottom w:val="single" w:sz="4" w:space="0" w:color="auto"/>
              <w:right w:val="single" w:sz="4" w:space="0" w:color="auto"/>
            </w:tcBorders>
            <w:hideMark/>
          </w:tcPr>
          <w:p w14:paraId="5675E175" w14:textId="77777777" w:rsidR="00502A9C" w:rsidRPr="00502A9C" w:rsidRDefault="00502A9C" w:rsidP="00502A9C">
            <w:pPr>
              <w:rPr>
                <w:b/>
                <w:sz w:val="18"/>
                <w:szCs w:val="18"/>
              </w:rPr>
            </w:pPr>
            <w:r w:rsidRPr="00502A9C">
              <w:rPr>
                <w:b/>
                <w:sz w:val="18"/>
                <w:szCs w:val="18"/>
              </w:rPr>
              <w:t>Н</w:t>
            </w:r>
            <w:r w:rsidRPr="00502A9C">
              <w:rPr>
                <w:b/>
                <w:bCs/>
                <w:sz w:val="18"/>
                <w:szCs w:val="18"/>
              </w:rPr>
              <w:t>а территории</w:t>
            </w:r>
            <w:r w:rsidRPr="00502A9C">
              <w:rPr>
                <w:b/>
                <w:sz w:val="18"/>
                <w:szCs w:val="18"/>
              </w:rPr>
              <w:t xml:space="preserve"> муниципального округа Перевозский Нижегородской области</w:t>
            </w:r>
          </w:p>
        </w:tc>
      </w:tr>
      <w:tr w:rsidR="00502A9C" w:rsidRPr="00502A9C" w14:paraId="25BCDEC4" w14:textId="77777777" w:rsidTr="002213CC">
        <w:trPr>
          <w:trHeight w:val="135"/>
          <w:jc w:val="center"/>
        </w:trPr>
        <w:tc>
          <w:tcPr>
            <w:tcW w:w="675" w:type="dxa"/>
            <w:tcBorders>
              <w:top w:val="single" w:sz="4" w:space="0" w:color="auto"/>
              <w:left w:val="single" w:sz="4" w:space="0" w:color="auto"/>
              <w:bottom w:val="single" w:sz="4" w:space="0" w:color="auto"/>
              <w:right w:val="single" w:sz="4" w:space="0" w:color="auto"/>
            </w:tcBorders>
            <w:hideMark/>
          </w:tcPr>
          <w:p w14:paraId="42992AC7" w14:textId="77777777" w:rsidR="00502A9C" w:rsidRPr="00502A9C" w:rsidRDefault="00502A9C" w:rsidP="00502A9C">
            <w:pPr>
              <w:jc w:val="center"/>
              <w:rPr>
                <w:b/>
                <w:bCs/>
                <w:sz w:val="16"/>
                <w:szCs w:val="16"/>
              </w:rPr>
            </w:pPr>
            <w:r w:rsidRPr="00502A9C">
              <w:rPr>
                <w:b/>
                <w:bCs/>
                <w:sz w:val="16"/>
                <w:szCs w:val="16"/>
              </w:rPr>
              <w:t>2.1.</w:t>
            </w:r>
          </w:p>
        </w:tc>
        <w:tc>
          <w:tcPr>
            <w:tcW w:w="4747" w:type="dxa"/>
            <w:tcBorders>
              <w:top w:val="single" w:sz="4" w:space="0" w:color="auto"/>
              <w:left w:val="single" w:sz="4" w:space="0" w:color="auto"/>
              <w:bottom w:val="single" w:sz="4" w:space="0" w:color="auto"/>
              <w:right w:val="single" w:sz="4" w:space="0" w:color="auto"/>
            </w:tcBorders>
            <w:hideMark/>
          </w:tcPr>
          <w:p w14:paraId="090ADB1B" w14:textId="77777777" w:rsidR="00502A9C" w:rsidRPr="00502A9C" w:rsidRDefault="00502A9C" w:rsidP="00502A9C">
            <w:pPr>
              <w:rPr>
                <w:noProof/>
                <w:sz w:val="18"/>
                <w:szCs w:val="18"/>
              </w:rPr>
            </w:pPr>
            <w:r w:rsidRPr="00502A9C">
              <w:rPr>
                <w:sz w:val="18"/>
                <w:szCs w:val="18"/>
              </w:rPr>
              <w:t>Питьевая вода, руб./м</w:t>
            </w:r>
            <w:r w:rsidRPr="00502A9C">
              <w:rPr>
                <w:sz w:val="18"/>
                <w:szCs w:val="18"/>
                <w:vertAlign w:val="superscript"/>
              </w:rPr>
              <w:t>3</w:t>
            </w:r>
          </w:p>
        </w:tc>
        <w:tc>
          <w:tcPr>
            <w:tcW w:w="2353" w:type="dxa"/>
            <w:tcBorders>
              <w:top w:val="single" w:sz="4" w:space="0" w:color="auto"/>
              <w:left w:val="single" w:sz="4" w:space="0" w:color="auto"/>
              <w:bottom w:val="single" w:sz="4" w:space="0" w:color="auto"/>
              <w:right w:val="single" w:sz="4" w:space="0" w:color="auto"/>
            </w:tcBorders>
            <w:vAlign w:val="bottom"/>
          </w:tcPr>
          <w:p w14:paraId="008440E0" w14:textId="77777777" w:rsidR="00502A9C" w:rsidRPr="00502A9C" w:rsidRDefault="00502A9C" w:rsidP="00502A9C">
            <w:pPr>
              <w:jc w:val="center"/>
              <w:rPr>
                <w:sz w:val="18"/>
                <w:szCs w:val="18"/>
              </w:rPr>
            </w:pPr>
            <w:r w:rsidRPr="00502A9C">
              <w:rPr>
                <w:sz w:val="18"/>
                <w:szCs w:val="18"/>
              </w:rPr>
              <w:t>57,90</w:t>
            </w:r>
          </w:p>
        </w:tc>
        <w:tc>
          <w:tcPr>
            <w:tcW w:w="0" w:type="auto"/>
            <w:tcBorders>
              <w:top w:val="single" w:sz="4" w:space="0" w:color="auto"/>
              <w:left w:val="single" w:sz="4" w:space="0" w:color="auto"/>
              <w:bottom w:val="single" w:sz="4" w:space="0" w:color="auto"/>
              <w:right w:val="single" w:sz="4" w:space="0" w:color="auto"/>
            </w:tcBorders>
            <w:vAlign w:val="bottom"/>
          </w:tcPr>
          <w:p w14:paraId="6CB98F57" w14:textId="77777777" w:rsidR="00502A9C" w:rsidRPr="00502A9C" w:rsidRDefault="00502A9C" w:rsidP="00502A9C">
            <w:pPr>
              <w:jc w:val="center"/>
              <w:rPr>
                <w:sz w:val="18"/>
                <w:szCs w:val="18"/>
              </w:rPr>
            </w:pPr>
            <w:r w:rsidRPr="00502A9C">
              <w:rPr>
                <w:sz w:val="18"/>
                <w:szCs w:val="18"/>
              </w:rPr>
              <w:t>58,42</w:t>
            </w:r>
          </w:p>
        </w:tc>
      </w:tr>
      <w:tr w:rsidR="00502A9C" w:rsidRPr="00502A9C" w14:paraId="0F41A5EF" w14:textId="77777777" w:rsidTr="002213CC">
        <w:trPr>
          <w:trHeight w:val="135"/>
          <w:jc w:val="center"/>
        </w:trPr>
        <w:tc>
          <w:tcPr>
            <w:tcW w:w="675" w:type="dxa"/>
            <w:vMerge w:val="restart"/>
            <w:tcBorders>
              <w:top w:val="single" w:sz="4" w:space="0" w:color="auto"/>
              <w:left w:val="single" w:sz="4" w:space="0" w:color="auto"/>
              <w:bottom w:val="single" w:sz="4" w:space="0" w:color="auto"/>
              <w:right w:val="single" w:sz="4" w:space="0" w:color="auto"/>
            </w:tcBorders>
            <w:hideMark/>
          </w:tcPr>
          <w:p w14:paraId="59BAC245" w14:textId="77777777" w:rsidR="00502A9C" w:rsidRPr="00502A9C" w:rsidRDefault="00502A9C" w:rsidP="00502A9C">
            <w:pPr>
              <w:jc w:val="center"/>
              <w:rPr>
                <w:b/>
                <w:bCs/>
                <w:sz w:val="16"/>
                <w:szCs w:val="16"/>
              </w:rPr>
            </w:pPr>
            <w:r w:rsidRPr="00502A9C">
              <w:rPr>
                <w:b/>
                <w:bCs/>
                <w:sz w:val="16"/>
                <w:szCs w:val="16"/>
              </w:rPr>
              <w:t>2.2.</w:t>
            </w:r>
          </w:p>
        </w:tc>
        <w:tc>
          <w:tcPr>
            <w:tcW w:w="4747" w:type="dxa"/>
            <w:tcBorders>
              <w:top w:val="single" w:sz="4" w:space="0" w:color="auto"/>
              <w:left w:val="single" w:sz="4" w:space="0" w:color="auto"/>
              <w:bottom w:val="nil"/>
              <w:right w:val="single" w:sz="4" w:space="0" w:color="auto"/>
            </w:tcBorders>
            <w:hideMark/>
          </w:tcPr>
          <w:p w14:paraId="6CBBAC54" w14:textId="77777777" w:rsidR="00502A9C" w:rsidRPr="00502A9C" w:rsidRDefault="00502A9C" w:rsidP="00502A9C">
            <w:pPr>
              <w:rPr>
                <w:noProof/>
                <w:sz w:val="18"/>
                <w:szCs w:val="18"/>
              </w:rPr>
            </w:pPr>
            <w:r w:rsidRPr="00502A9C">
              <w:rPr>
                <w:sz w:val="18"/>
                <w:szCs w:val="18"/>
              </w:rPr>
              <w:t>Питьевая вода, руб./м</w:t>
            </w:r>
            <w:r w:rsidRPr="00502A9C">
              <w:rPr>
                <w:sz w:val="18"/>
                <w:szCs w:val="18"/>
                <w:vertAlign w:val="superscript"/>
              </w:rPr>
              <w:t>3</w:t>
            </w:r>
          </w:p>
        </w:tc>
        <w:tc>
          <w:tcPr>
            <w:tcW w:w="2353" w:type="dxa"/>
            <w:vMerge w:val="restart"/>
            <w:tcBorders>
              <w:top w:val="single" w:sz="4" w:space="0" w:color="auto"/>
              <w:left w:val="single" w:sz="4" w:space="0" w:color="auto"/>
              <w:right w:val="single" w:sz="4" w:space="0" w:color="auto"/>
            </w:tcBorders>
            <w:vAlign w:val="bottom"/>
          </w:tcPr>
          <w:p w14:paraId="76CEF57E" w14:textId="77777777" w:rsidR="00502A9C" w:rsidRPr="00502A9C" w:rsidRDefault="00502A9C" w:rsidP="00502A9C">
            <w:pPr>
              <w:jc w:val="center"/>
              <w:rPr>
                <w:sz w:val="18"/>
                <w:szCs w:val="18"/>
              </w:rPr>
            </w:pPr>
            <w:r w:rsidRPr="00502A9C">
              <w:rPr>
                <w:sz w:val="18"/>
                <w:szCs w:val="18"/>
              </w:rPr>
              <w:t>70,64</w:t>
            </w:r>
          </w:p>
        </w:tc>
        <w:tc>
          <w:tcPr>
            <w:tcW w:w="0" w:type="auto"/>
            <w:vMerge w:val="restart"/>
            <w:tcBorders>
              <w:top w:val="single" w:sz="4" w:space="0" w:color="auto"/>
              <w:left w:val="single" w:sz="4" w:space="0" w:color="auto"/>
              <w:right w:val="single" w:sz="4" w:space="0" w:color="auto"/>
            </w:tcBorders>
            <w:vAlign w:val="bottom"/>
          </w:tcPr>
          <w:p w14:paraId="7CACE106" w14:textId="77777777" w:rsidR="00502A9C" w:rsidRPr="00502A9C" w:rsidRDefault="00502A9C" w:rsidP="00502A9C">
            <w:pPr>
              <w:jc w:val="center"/>
              <w:rPr>
                <w:sz w:val="18"/>
                <w:szCs w:val="18"/>
              </w:rPr>
            </w:pPr>
            <w:r w:rsidRPr="00502A9C">
              <w:rPr>
                <w:sz w:val="18"/>
                <w:szCs w:val="18"/>
              </w:rPr>
              <w:t>71,27</w:t>
            </w:r>
          </w:p>
        </w:tc>
      </w:tr>
      <w:tr w:rsidR="00502A9C" w:rsidRPr="00502A9C" w14:paraId="43EDE8EB" w14:textId="77777777" w:rsidTr="002213CC">
        <w:trPr>
          <w:trHeight w:val="135"/>
          <w:jc w:val="center"/>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648773F3" w14:textId="77777777" w:rsidR="00502A9C" w:rsidRPr="00502A9C" w:rsidRDefault="00502A9C" w:rsidP="00502A9C">
            <w:pPr>
              <w:rPr>
                <w:b/>
                <w:bCs/>
                <w:sz w:val="16"/>
                <w:szCs w:val="16"/>
              </w:rPr>
            </w:pPr>
          </w:p>
        </w:tc>
        <w:tc>
          <w:tcPr>
            <w:tcW w:w="4747" w:type="dxa"/>
            <w:tcBorders>
              <w:top w:val="nil"/>
              <w:left w:val="single" w:sz="4" w:space="0" w:color="auto"/>
              <w:bottom w:val="single" w:sz="4" w:space="0" w:color="auto"/>
              <w:right w:val="single" w:sz="4" w:space="0" w:color="auto"/>
            </w:tcBorders>
            <w:hideMark/>
          </w:tcPr>
          <w:p w14:paraId="3B781EF9" w14:textId="77777777" w:rsidR="00502A9C" w:rsidRPr="00502A9C" w:rsidRDefault="00502A9C" w:rsidP="00502A9C">
            <w:pPr>
              <w:rPr>
                <w:noProof/>
                <w:sz w:val="18"/>
                <w:szCs w:val="18"/>
              </w:rPr>
            </w:pPr>
            <w:r w:rsidRPr="00502A9C">
              <w:rPr>
                <w:noProof/>
                <w:sz w:val="18"/>
                <w:szCs w:val="18"/>
              </w:rPr>
              <w:t>Население (с учетом НДС)</w:t>
            </w:r>
          </w:p>
        </w:tc>
        <w:tc>
          <w:tcPr>
            <w:tcW w:w="2353" w:type="dxa"/>
            <w:vMerge/>
            <w:tcBorders>
              <w:left w:val="single" w:sz="4" w:space="0" w:color="auto"/>
              <w:bottom w:val="single" w:sz="4" w:space="0" w:color="auto"/>
              <w:right w:val="single" w:sz="4" w:space="0" w:color="auto"/>
            </w:tcBorders>
            <w:vAlign w:val="center"/>
          </w:tcPr>
          <w:p w14:paraId="0A490D4D" w14:textId="77777777" w:rsidR="00502A9C" w:rsidRPr="00502A9C" w:rsidRDefault="00502A9C" w:rsidP="00502A9C">
            <w:pPr>
              <w:jc w:val="center"/>
              <w:rPr>
                <w:sz w:val="18"/>
                <w:szCs w:val="18"/>
              </w:rPr>
            </w:pPr>
          </w:p>
        </w:tc>
        <w:tc>
          <w:tcPr>
            <w:tcW w:w="0" w:type="auto"/>
            <w:vMerge/>
            <w:tcBorders>
              <w:left w:val="single" w:sz="4" w:space="0" w:color="auto"/>
              <w:bottom w:val="single" w:sz="4" w:space="0" w:color="auto"/>
              <w:right w:val="single" w:sz="4" w:space="0" w:color="auto"/>
            </w:tcBorders>
            <w:vAlign w:val="center"/>
          </w:tcPr>
          <w:p w14:paraId="2F900A75" w14:textId="77777777" w:rsidR="00502A9C" w:rsidRPr="00502A9C" w:rsidRDefault="00502A9C" w:rsidP="00502A9C">
            <w:pPr>
              <w:jc w:val="center"/>
              <w:rPr>
                <w:sz w:val="18"/>
                <w:szCs w:val="18"/>
              </w:rPr>
            </w:pPr>
          </w:p>
        </w:tc>
      </w:tr>
      <w:tr w:rsidR="00502A9C" w:rsidRPr="00502A9C" w14:paraId="5582F2B7" w14:textId="77777777" w:rsidTr="002213CC">
        <w:trPr>
          <w:trHeight w:val="135"/>
          <w:jc w:val="center"/>
        </w:trPr>
        <w:tc>
          <w:tcPr>
            <w:tcW w:w="675" w:type="dxa"/>
            <w:tcBorders>
              <w:top w:val="single" w:sz="4" w:space="0" w:color="auto"/>
              <w:left w:val="single" w:sz="4" w:space="0" w:color="auto"/>
              <w:bottom w:val="single" w:sz="4" w:space="0" w:color="auto"/>
              <w:right w:val="single" w:sz="4" w:space="0" w:color="auto"/>
            </w:tcBorders>
            <w:hideMark/>
          </w:tcPr>
          <w:p w14:paraId="190D64FA" w14:textId="77777777" w:rsidR="00502A9C" w:rsidRPr="00502A9C" w:rsidRDefault="00502A9C" w:rsidP="00502A9C">
            <w:pPr>
              <w:jc w:val="center"/>
              <w:rPr>
                <w:b/>
                <w:bCs/>
                <w:sz w:val="16"/>
                <w:szCs w:val="16"/>
              </w:rPr>
            </w:pPr>
            <w:r w:rsidRPr="00502A9C">
              <w:rPr>
                <w:b/>
                <w:bCs/>
                <w:sz w:val="16"/>
                <w:szCs w:val="16"/>
              </w:rPr>
              <w:t>2.3.</w:t>
            </w:r>
          </w:p>
        </w:tc>
        <w:tc>
          <w:tcPr>
            <w:tcW w:w="4747" w:type="dxa"/>
            <w:tcBorders>
              <w:top w:val="single" w:sz="4" w:space="0" w:color="auto"/>
              <w:left w:val="single" w:sz="4" w:space="0" w:color="auto"/>
              <w:bottom w:val="single" w:sz="4" w:space="0" w:color="auto"/>
              <w:right w:val="single" w:sz="4" w:space="0" w:color="auto"/>
            </w:tcBorders>
            <w:hideMark/>
          </w:tcPr>
          <w:p w14:paraId="31E789FC" w14:textId="77777777" w:rsidR="00502A9C" w:rsidRPr="00502A9C" w:rsidRDefault="00502A9C" w:rsidP="00502A9C">
            <w:pPr>
              <w:rPr>
                <w:sz w:val="18"/>
                <w:szCs w:val="18"/>
              </w:rPr>
            </w:pPr>
            <w:r w:rsidRPr="00502A9C">
              <w:rPr>
                <w:sz w:val="18"/>
                <w:szCs w:val="18"/>
              </w:rPr>
              <w:t>Водоотведение, руб./м</w:t>
            </w:r>
            <w:r w:rsidRPr="00502A9C">
              <w:rPr>
                <w:sz w:val="18"/>
                <w:szCs w:val="18"/>
                <w:vertAlign w:val="superscript"/>
              </w:rPr>
              <w:t>3</w:t>
            </w:r>
          </w:p>
        </w:tc>
        <w:tc>
          <w:tcPr>
            <w:tcW w:w="2353" w:type="dxa"/>
            <w:tcBorders>
              <w:top w:val="single" w:sz="4" w:space="0" w:color="auto"/>
              <w:left w:val="single" w:sz="4" w:space="0" w:color="auto"/>
              <w:bottom w:val="single" w:sz="4" w:space="0" w:color="auto"/>
              <w:right w:val="single" w:sz="4" w:space="0" w:color="auto"/>
            </w:tcBorders>
            <w:vAlign w:val="bottom"/>
          </w:tcPr>
          <w:p w14:paraId="1AA5671C" w14:textId="77777777" w:rsidR="00502A9C" w:rsidRPr="00502A9C" w:rsidRDefault="00502A9C" w:rsidP="00502A9C">
            <w:pPr>
              <w:jc w:val="center"/>
              <w:rPr>
                <w:sz w:val="18"/>
                <w:szCs w:val="18"/>
              </w:rPr>
            </w:pPr>
            <w:r w:rsidRPr="00502A9C">
              <w:rPr>
                <w:sz w:val="18"/>
                <w:szCs w:val="18"/>
              </w:rPr>
              <w:t>46,59</w:t>
            </w:r>
          </w:p>
        </w:tc>
        <w:tc>
          <w:tcPr>
            <w:tcW w:w="0" w:type="auto"/>
            <w:tcBorders>
              <w:top w:val="single" w:sz="4" w:space="0" w:color="auto"/>
              <w:left w:val="single" w:sz="4" w:space="0" w:color="auto"/>
              <w:bottom w:val="single" w:sz="4" w:space="0" w:color="auto"/>
              <w:right w:val="single" w:sz="4" w:space="0" w:color="auto"/>
            </w:tcBorders>
            <w:vAlign w:val="bottom"/>
          </w:tcPr>
          <w:p w14:paraId="5671597D" w14:textId="77777777" w:rsidR="00502A9C" w:rsidRPr="00502A9C" w:rsidRDefault="00502A9C" w:rsidP="00502A9C">
            <w:pPr>
              <w:jc w:val="center"/>
              <w:rPr>
                <w:sz w:val="18"/>
                <w:szCs w:val="18"/>
              </w:rPr>
            </w:pPr>
            <w:r w:rsidRPr="00502A9C">
              <w:rPr>
                <w:sz w:val="18"/>
                <w:szCs w:val="18"/>
              </w:rPr>
              <w:t>74,20</w:t>
            </w:r>
          </w:p>
        </w:tc>
      </w:tr>
      <w:tr w:rsidR="00502A9C" w:rsidRPr="00502A9C" w14:paraId="6B58BA06" w14:textId="77777777" w:rsidTr="002213CC">
        <w:trPr>
          <w:trHeight w:val="135"/>
          <w:jc w:val="center"/>
        </w:trPr>
        <w:tc>
          <w:tcPr>
            <w:tcW w:w="675" w:type="dxa"/>
            <w:tcBorders>
              <w:top w:val="single" w:sz="4" w:space="0" w:color="auto"/>
              <w:left w:val="single" w:sz="4" w:space="0" w:color="auto"/>
              <w:bottom w:val="single" w:sz="4" w:space="0" w:color="auto"/>
              <w:right w:val="single" w:sz="4" w:space="0" w:color="auto"/>
            </w:tcBorders>
            <w:hideMark/>
          </w:tcPr>
          <w:p w14:paraId="1BA63C50" w14:textId="77777777" w:rsidR="00502A9C" w:rsidRPr="00502A9C" w:rsidRDefault="00502A9C" w:rsidP="00502A9C">
            <w:pPr>
              <w:jc w:val="center"/>
              <w:rPr>
                <w:b/>
                <w:bCs/>
                <w:sz w:val="16"/>
                <w:szCs w:val="16"/>
              </w:rPr>
            </w:pPr>
            <w:r w:rsidRPr="00502A9C">
              <w:rPr>
                <w:b/>
                <w:bCs/>
                <w:sz w:val="16"/>
                <w:szCs w:val="16"/>
              </w:rPr>
              <w:t>2.4.</w:t>
            </w:r>
          </w:p>
        </w:tc>
        <w:tc>
          <w:tcPr>
            <w:tcW w:w="4747" w:type="dxa"/>
            <w:tcBorders>
              <w:top w:val="single" w:sz="4" w:space="0" w:color="auto"/>
              <w:left w:val="single" w:sz="4" w:space="0" w:color="auto"/>
              <w:bottom w:val="single" w:sz="4" w:space="0" w:color="auto"/>
              <w:right w:val="single" w:sz="4" w:space="0" w:color="auto"/>
            </w:tcBorders>
            <w:hideMark/>
          </w:tcPr>
          <w:p w14:paraId="536476C5" w14:textId="77777777" w:rsidR="00502A9C" w:rsidRPr="00502A9C" w:rsidRDefault="00502A9C" w:rsidP="00502A9C">
            <w:pPr>
              <w:rPr>
                <w:sz w:val="18"/>
                <w:szCs w:val="18"/>
              </w:rPr>
            </w:pPr>
            <w:r w:rsidRPr="00502A9C">
              <w:rPr>
                <w:sz w:val="18"/>
                <w:szCs w:val="18"/>
              </w:rPr>
              <w:t>Водоотведение, руб./м</w:t>
            </w:r>
            <w:r w:rsidRPr="00502A9C">
              <w:rPr>
                <w:sz w:val="18"/>
                <w:szCs w:val="18"/>
                <w:vertAlign w:val="superscript"/>
              </w:rPr>
              <w:t>3</w:t>
            </w:r>
          </w:p>
          <w:p w14:paraId="502D35C3" w14:textId="77777777" w:rsidR="00502A9C" w:rsidRPr="00502A9C" w:rsidRDefault="00502A9C" w:rsidP="00502A9C">
            <w:pPr>
              <w:rPr>
                <w:noProof/>
                <w:sz w:val="18"/>
                <w:szCs w:val="18"/>
              </w:rPr>
            </w:pPr>
            <w:r w:rsidRPr="00502A9C">
              <w:rPr>
                <w:noProof/>
                <w:sz w:val="18"/>
                <w:szCs w:val="18"/>
              </w:rPr>
              <w:t>Население (с учетом НДС)</w:t>
            </w:r>
          </w:p>
        </w:tc>
        <w:tc>
          <w:tcPr>
            <w:tcW w:w="2353" w:type="dxa"/>
            <w:tcBorders>
              <w:top w:val="single" w:sz="4" w:space="0" w:color="auto"/>
              <w:left w:val="single" w:sz="4" w:space="0" w:color="auto"/>
              <w:bottom w:val="single" w:sz="4" w:space="0" w:color="auto"/>
              <w:right w:val="single" w:sz="4" w:space="0" w:color="auto"/>
            </w:tcBorders>
            <w:vAlign w:val="bottom"/>
          </w:tcPr>
          <w:p w14:paraId="71745DA4" w14:textId="77777777" w:rsidR="00502A9C" w:rsidRPr="00502A9C" w:rsidRDefault="00502A9C" w:rsidP="00502A9C">
            <w:pPr>
              <w:jc w:val="center"/>
              <w:rPr>
                <w:sz w:val="18"/>
                <w:szCs w:val="18"/>
              </w:rPr>
            </w:pPr>
            <w:r w:rsidRPr="00502A9C">
              <w:rPr>
                <w:sz w:val="18"/>
                <w:szCs w:val="18"/>
              </w:rPr>
              <w:t>56,84</w:t>
            </w:r>
          </w:p>
        </w:tc>
        <w:tc>
          <w:tcPr>
            <w:tcW w:w="0" w:type="auto"/>
            <w:tcBorders>
              <w:top w:val="single" w:sz="4" w:space="0" w:color="auto"/>
              <w:left w:val="single" w:sz="4" w:space="0" w:color="auto"/>
              <w:bottom w:val="single" w:sz="4" w:space="0" w:color="auto"/>
              <w:right w:val="single" w:sz="4" w:space="0" w:color="auto"/>
            </w:tcBorders>
            <w:vAlign w:val="bottom"/>
          </w:tcPr>
          <w:p w14:paraId="18395AAF" w14:textId="77777777" w:rsidR="00502A9C" w:rsidRPr="00502A9C" w:rsidRDefault="00502A9C" w:rsidP="00502A9C">
            <w:pPr>
              <w:jc w:val="center"/>
              <w:rPr>
                <w:sz w:val="18"/>
                <w:szCs w:val="18"/>
              </w:rPr>
            </w:pPr>
            <w:r w:rsidRPr="00502A9C">
              <w:rPr>
                <w:sz w:val="18"/>
                <w:szCs w:val="18"/>
              </w:rPr>
              <w:t>90,53</w:t>
            </w:r>
          </w:p>
        </w:tc>
      </w:tr>
    </w:tbl>
    <w:p w14:paraId="45E558D6" w14:textId="77777777" w:rsidR="00502A9C" w:rsidRPr="00502A9C" w:rsidRDefault="00502A9C" w:rsidP="00502A9C">
      <w:pPr>
        <w:jc w:val="right"/>
        <w:rPr>
          <w:sz w:val="24"/>
          <w:szCs w:val="24"/>
        </w:rPr>
      </w:pPr>
      <w:r w:rsidRPr="00502A9C">
        <w:rPr>
          <w:sz w:val="24"/>
          <w:szCs w:val="24"/>
        </w:rPr>
        <w:t>».</w:t>
      </w:r>
    </w:p>
    <w:p w14:paraId="0A8DEFDF" w14:textId="77777777" w:rsidR="00502A9C" w:rsidRPr="00502A9C" w:rsidRDefault="00502A9C" w:rsidP="00502A9C">
      <w:pPr>
        <w:autoSpaceDE w:val="0"/>
        <w:autoSpaceDN w:val="0"/>
        <w:adjustRightInd w:val="0"/>
        <w:ind w:firstLine="709"/>
        <w:jc w:val="both"/>
        <w:rPr>
          <w:sz w:val="24"/>
          <w:szCs w:val="24"/>
        </w:rPr>
      </w:pPr>
      <w:r w:rsidRPr="00502A9C">
        <w:rPr>
          <w:b/>
          <w:sz w:val="24"/>
          <w:szCs w:val="24"/>
        </w:rPr>
        <w:t xml:space="preserve">1.3. </w:t>
      </w:r>
      <w:r w:rsidRPr="00502A9C">
        <w:rPr>
          <w:sz w:val="24"/>
          <w:szCs w:val="24"/>
        </w:rPr>
        <w:t>Абзац первый пункта 5 решения изложить в следующей редакции:</w:t>
      </w:r>
    </w:p>
    <w:p w14:paraId="02380798" w14:textId="77777777" w:rsidR="00502A9C" w:rsidRPr="00502A9C" w:rsidRDefault="00502A9C" w:rsidP="00502A9C">
      <w:pPr>
        <w:ind w:firstLine="709"/>
        <w:jc w:val="both"/>
        <w:rPr>
          <w:sz w:val="24"/>
          <w:szCs w:val="24"/>
        </w:rPr>
      </w:pPr>
      <w:r w:rsidRPr="00502A9C">
        <w:rPr>
          <w:sz w:val="24"/>
          <w:szCs w:val="24"/>
        </w:rPr>
        <w:t>«</w:t>
      </w:r>
      <w:r w:rsidRPr="00502A9C">
        <w:rPr>
          <w:b/>
          <w:sz w:val="24"/>
          <w:szCs w:val="24"/>
        </w:rPr>
        <w:t>5.</w:t>
      </w:r>
      <w:r w:rsidRPr="00502A9C">
        <w:rPr>
          <w:sz w:val="24"/>
          <w:szCs w:val="24"/>
        </w:rPr>
        <w:t xml:space="preserve"> МУНИЦИПАЛЬНОЕ УНИТАРНОЕ ПРЕДПРИЯТИЕ МУНИЦИПАЛЬНОГО ОКРУГА ПЕРЕВОЗСКИЙ НИЖЕГОРОДСКОЙ ОБЛАСТИ «КОММУНАЛЬЩИК» (ИНН 5225006709), г. Перевоз Нижегородской области, применяет общий режим налогообложения и является плательщиком НДС.».</w:t>
      </w:r>
    </w:p>
    <w:p w14:paraId="3A8813EE" w14:textId="4B4B6E86" w:rsidR="00502A9C" w:rsidRPr="00502A9C" w:rsidRDefault="00502A9C" w:rsidP="00502A9C">
      <w:pPr>
        <w:ind w:firstLine="709"/>
        <w:jc w:val="both"/>
        <w:rPr>
          <w:sz w:val="24"/>
          <w:szCs w:val="24"/>
        </w:rPr>
      </w:pPr>
      <w:r w:rsidRPr="00502A9C">
        <w:rPr>
          <w:b/>
          <w:noProof/>
          <w:sz w:val="24"/>
          <w:szCs w:val="24"/>
        </w:rPr>
        <w:t>1.4.</w:t>
      </w:r>
      <w:r w:rsidRPr="00502A9C">
        <w:rPr>
          <w:noProof/>
          <w:sz w:val="24"/>
          <w:szCs w:val="24"/>
        </w:rPr>
        <w:t xml:space="preserve"> Приложения 1 - 3 к решению изло</w:t>
      </w:r>
      <w:r w:rsidR="00C57681">
        <w:rPr>
          <w:noProof/>
          <w:sz w:val="24"/>
          <w:szCs w:val="24"/>
        </w:rPr>
        <w:t xml:space="preserve">жить в новой редакции согласно </w:t>
      </w:r>
      <w:r w:rsidRPr="00502A9C">
        <w:rPr>
          <w:noProof/>
          <w:sz w:val="24"/>
          <w:szCs w:val="24"/>
        </w:rPr>
        <w:t>Приложениям 1 - 3 к настоящему решению</w:t>
      </w:r>
      <w:r w:rsidRPr="00502A9C">
        <w:rPr>
          <w:sz w:val="24"/>
          <w:szCs w:val="24"/>
        </w:rPr>
        <w:t>.</w:t>
      </w:r>
    </w:p>
    <w:p w14:paraId="49DFB943" w14:textId="2A4E2AB1" w:rsidR="004A0915" w:rsidRPr="00502A9C" w:rsidRDefault="00502A9C" w:rsidP="00502A9C">
      <w:pPr>
        <w:ind w:firstLine="708"/>
        <w:jc w:val="both"/>
        <w:rPr>
          <w:sz w:val="24"/>
          <w:szCs w:val="24"/>
        </w:rPr>
      </w:pPr>
      <w:r w:rsidRPr="00502A9C">
        <w:rPr>
          <w:b/>
          <w:sz w:val="24"/>
          <w:szCs w:val="24"/>
        </w:rPr>
        <w:t xml:space="preserve">2. </w:t>
      </w:r>
      <w:r w:rsidRPr="00502A9C">
        <w:rPr>
          <w:sz w:val="24"/>
          <w:szCs w:val="24"/>
        </w:rPr>
        <w:t>Настоящее решение вступает в силу с 1 июля 2026 г.</w:t>
      </w:r>
    </w:p>
    <w:p w14:paraId="26D32133" w14:textId="77777777" w:rsidR="004A0915" w:rsidRPr="00B321B7" w:rsidRDefault="004A0915" w:rsidP="004A0915">
      <w:pPr>
        <w:ind w:firstLine="720"/>
        <w:jc w:val="both"/>
        <w:rPr>
          <w:sz w:val="24"/>
          <w:szCs w:val="24"/>
        </w:rPr>
      </w:pPr>
      <w:r w:rsidRPr="00DA4A85">
        <w:rPr>
          <w:rFonts w:eastAsia="Calibri"/>
          <w:sz w:val="24"/>
          <w:szCs w:val="24"/>
        </w:rPr>
        <w:t>По данному вопросу голосовали: «за» единогласно.</w:t>
      </w:r>
    </w:p>
    <w:p w14:paraId="60BD7CA6" w14:textId="6FFA14DD" w:rsidR="00322B0D" w:rsidRPr="001D6A34" w:rsidRDefault="00322B0D" w:rsidP="004A0915">
      <w:pPr>
        <w:jc w:val="both"/>
        <w:rPr>
          <w:b/>
          <w:sz w:val="24"/>
          <w:szCs w:val="24"/>
        </w:rPr>
      </w:pPr>
    </w:p>
    <w:p w14:paraId="77C525BC" w14:textId="12FC411E" w:rsidR="00322B0D" w:rsidRDefault="00322B0D" w:rsidP="0060166A">
      <w:pPr>
        <w:tabs>
          <w:tab w:val="left" w:pos="0"/>
        </w:tabs>
        <w:ind w:firstLine="709"/>
        <w:jc w:val="both"/>
        <w:rPr>
          <w:b/>
          <w:sz w:val="24"/>
          <w:szCs w:val="24"/>
        </w:rPr>
      </w:pPr>
    </w:p>
    <w:p w14:paraId="21C13B67" w14:textId="46ABAD11" w:rsidR="00697180" w:rsidRDefault="00E64730" w:rsidP="005C6FC8">
      <w:pPr>
        <w:jc w:val="both"/>
        <w:rPr>
          <w:noProof/>
          <w:sz w:val="24"/>
          <w:szCs w:val="24"/>
        </w:rPr>
      </w:pPr>
      <w:r>
        <w:rPr>
          <w:b/>
          <w:sz w:val="24"/>
          <w:szCs w:val="24"/>
        </w:rPr>
        <w:t>7</w:t>
      </w:r>
      <w:r w:rsidR="005C6FC8">
        <w:rPr>
          <w:b/>
          <w:sz w:val="24"/>
          <w:szCs w:val="24"/>
        </w:rPr>
        <w:t xml:space="preserve">. </w:t>
      </w:r>
      <w:r w:rsidR="005C6FC8" w:rsidRPr="00DA4A85">
        <w:rPr>
          <w:b/>
          <w:sz w:val="24"/>
          <w:szCs w:val="24"/>
        </w:rPr>
        <w:t xml:space="preserve">СЛУШАЛИ: </w:t>
      </w:r>
      <w:r w:rsidR="00697180" w:rsidRPr="00697180">
        <w:rPr>
          <w:noProof/>
          <w:sz w:val="24"/>
          <w:szCs w:val="24"/>
        </w:rPr>
        <w:t>О внесении изменений в решение региональной службы по тарифам Нижегородской области от 18 ноября 2022 г. № 46/210 «Об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на горячую воду, поставляемую потребителям муниципального округа Перевозский Нижегородской области с использованием закрытой системы горячего водоснабжения»</w:t>
      </w:r>
      <w:r w:rsidR="00697180" w:rsidRPr="00A40216">
        <w:rPr>
          <w:noProof/>
          <w:sz w:val="24"/>
          <w:szCs w:val="24"/>
        </w:rPr>
        <w:t>.</w:t>
      </w:r>
      <w:r w:rsidR="00697180">
        <w:rPr>
          <w:noProof/>
          <w:sz w:val="24"/>
          <w:szCs w:val="24"/>
        </w:rPr>
        <w:t xml:space="preserve"> </w:t>
      </w:r>
    </w:p>
    <w:p w14:paraId="6D74ADD5" w14:textId="76652820" w:rsidR="005C6FC8" w:rsidRDefault="005C6FC8" w:rsidP="005C6FC8">
      <w:pPr>
        <w:jc w:val="both"/>
        <w:rPr>
          <w:noProof/>
          <w:sz w:val="24"/>
          <w:szCs w:val="24"/>
        </w:rPr>
      </w:pPr>
      <w:r>
        <w:rPr>
          <w:noProof/>
          <w:sz w:val="24"/>
          <w:szCs w:val="24"/>
          <w:u w:val="single"/>
        </w:rPr>
        <w:t>Основания</w:t>
      </w:r>
      <w:r w:rsidRPr="002D2E20">
        <w:rPr>
          <w:noProof/>
          <w:sz w:val="24"/>
          <w:szCs w:val="24"/>
          <w:u w:val="single"/>
        </w:rPr>
        <w:t xml:space="preserve"> для рассмотрения:</w:t>
      </w:r>
      <w:r w:rsidRPr="002D2E20">
        <w:rPr>
          <w:noProof/>
          <w:sz w:val="24"/>
          <w:szCs w:val="24"/>
        </w:rPr>
        <w:t xml:space="preserve"> </w:t>
      </w:r>
    </w:p>
    <w:p w14:paraId="5CA79D8A" w14:textId="77777777" w:rsidR="00361FE6" w:rsidRPr="00724B25" w:rsidRDefault="00697180" w:rsidP="00361FE6">
      <w:pPr>
        <w:jc w:val="both"/>
        <w:rPr>
          <w:noProof/>
          <w:sz w:val="24"/>
          <w:szCs w:val="24"/>
        </w:rPr>
      </w:pPr>
      <w:r>
        <w:rPr>
          <w:sz w:val="24"/>
          <w:szCs w:val="24"/>
        </w:rPr>
        <w:t xml:space="preserve">- </w:t>
      </w:r>
      <w:r w:rsidRPr="001249CA">
        <w:rPr>
          <w:sz w:val="24"/>
          <w:szCs w:val="24"/>
        </w:rPr>
        <w:t xml:space="preserve">дело об установлении тарифов </w:t>
      </w:r>
      <w:r w:rsidR="00361FE6" w:rsidRPr="00724B25">
        <w:rPr>
          <w:noProof/>
          <w:sz w:val="24"/>
          <w:szCs w:val="24"/>
        </w:rPr>
        <w:t>от 17 мая 2022 г. № 516-225099/22;</w:t>
      </w:r>
    </w:p>
    <w:p w14:paraId="303DC15C" w14:textId="2C3E324D" w:rsidR="005C6FC8" w:rsidRDefault="005C6FC8" w:rsidP="00361FE6">
      <w:pPr>
        <w:autoSpaceDE w:val="0"/>
        <w:autoSpaceDN w:val="0"/>
        <w:adjustRightInd w:val="0"/>
        <w:jc w:val="both"/>
        <w:rPr>
          <w:bCs/>
          <w:sz w:val="24"/>
          <w:szCs w:val="24"/>
        </w:rPr>
      </w:pPr>
      <w:r>
        <w:rPr>
          <w:bCs/>
          <w:sz w:val="24"/>
          <w:szCs w:val="24"/>
        </w:rPr>
        <w:t xml:space="preserve">- </w:t>
      </w:r>
      <w:r w:rsidRPr="00F31D3B">
        <w:rPr>
          <w:sz w:val="24"/>
          <w:szCs w:val="24"/>
        </w:rPr>
        <w:t xml:space="preserve">заявление о пересмотре </w:t>
      </w:r>
      <w:r w:rsidR="00B83CF2">
        <w:rPr>
          <w:sz w:val="24"/>
          <w:szCs w:val="24"/>
        </w:rPr>
        <w:t xml:space="preserve">долгосрочных </w:t>
      </w:r>
      <w:r w:rsidRPr="00F31D3B">
        <w:rPr>
          <w:sz w:val="24"/>
          <w:szCs w:val="24"/>
        </w:rPr>
        <w:t xml:space="preserve">тарифов </w:t>
      </w:r>
      <w:r w:rsidR="00B90780" w:rsidRPr="005C6FC8">
        <w:rPr>
          <w:noProof/>
          <w:sz w:val="24"/>
          <w:szCs w:val="24"/>
        </w:rPr>
        <w:t xml:space="preserve">в сфере </w:t>
      </w:r>
      <w:r w:rsidR="00CC4BD7">
        <w:rPr>
          <w:noProof/>
          <w:sz w:val="24"/>
          <w:szCs w:val="24"/>
        </w:rPr>
        <w:t>горячего водоснабжения</w:t>
      </w:r>
      <w:r w:rsidR="00B90780" w:rsidRPr="005C6FC8">
        <w:rPr>
          <w:noProof/>
          <w:sz w:val="24"/>
          <w:szCs w:val="24"/>
        </w:rPr>
        <w:t xml:space="preserve"> </w:t>
      </w:r>
      <w:r w:rsidR="00697180">
        <w:rPr>
          <w:noProof/>
          <w:sz w:val="24"/>
          <w:szCs w:val="24"/>
        </w:rPr>
        <w:t>МУНИЦИПАЛЬНОГО УНИТАРНОГО ПРЕДПРИЯТИЯ</w:t>
      </w:r>
      <w:r w:rsidR="00697180" w:rsidRPr="00697180">
        <w:rPr>
          <w:noProof/>
          <w:sz w:val="24"/>
          <w:szCs w:val="24"/>
        </w:rPr>
        <w:t xml:space="preserve"> МУНИЦИПАЛЬНОГО ОКРУГА ПЕРЕВОЗСКИЙ НИЖЕГОРОДСКОЙ ОБЛАСТИ «КОММУНАЛЬЩИК» (ИНН 5225006709), г. Перевоз Нижегородской области</w:t>
      </w:r>
      <w:r w:rsidR="00697180" w:rsidRPr="006A0A26">
        <w:rPr>
          <w:bCs/>
          <w:sz w:val="24"/>
          <w:szCs w:val="24"/>
        </w:rPr>
        <w:t xml:space="preserve"> </w:t>
      </w:r>
      <w:r w:rsidRPr="006A0A26">
        <w:rPr>
          <w:bCs/>
          <w:sz w:val="24"/>
          <w:szCs w:val="24"/>
        </w:rPr>
        <w:t xml:space="preserve">(с прилагающимися </w:t>
      </w:r>
      <w:r w:rsidR="00697180">
        <w:rPr>
          <w:bCs/>
          <w:sz w:val="24"/>
          <w:szCs w:val="24"/>
        </w:rPr>
        <w:t xml:space="preserve">необходимыми обосновывающими </w:t>
      </w:r>
      <w:r w:rsidRPr="006A0A26">
        <w:rPr>
          <w:bCs/>
          <w:sz w:val="24"/>
          <w:szCs w:val="24"/>
        </w:rPr>
        <w:t>материалами), входящий № </w:t>
      </w:r>
      <w:r w:rsidR="00CC4BD7" w:rsidRPr="00CC4BD7">
        <w:rPr>
          <w:bCs/>
          <w:sz w:val="24"/>
          <w:szCs w:val="24"/>
        </w:rPr>
        <w:t>Вх-516-</w:t>
      </w:r>
      <w:r w:rsidR="007E0B6C">
        <w:rPr>
          <w:bCs/>
          <w:sz w:val="24"/>
          <w:szCs w:val="24"/>
        </w:rPr>
        <w:t>216536</w:t>
      </w:r>
      <w:r w:rsidR="00CC4BD7" w:rsidRPr="00CC4BD7">
        <w:rPr>
          <w:bCs/>
          <w:sz w:val="24"/>
          <w:szCs w:val="24"/>
        </w:rPr>
        <w:t>/26</w:t>
      </w:r>
      <w:r w:rsidR="00CC4BD7">
        <w:rPr>
          <w:bCs/>
          <w:sz w:val="24"/>
          <w:szCs w:val="24"/>
        </w:rPr>
        <w:t xml:space="preserve"> </w:t>
      </w:r>
      <w:r w:rsidRPr="006A0A26">
        <w:rPr>
          <w:bCs/>
          <w:sz w:val="24"/>
          <w:szCs w:val="24"/>
        </w:rPr>
        <w:t xml:space="preserve">от </w:t>
      </w:r>
      <w:r w:rsidR="007E0B6C">
        <w:rPr>
          <w:bCs/>
          <w:sz w:val="24"/>
          <w:szCs w:val="24"/>
        </w:rPr>
        <w:t>30 апреля 2026 г. (исходящий № 53</w:t>
      </w:r>
      <w:r w:rsidRPr="006A0A26">
        <w:rPr>
          <w:bCs/>
          <w:sz w:val="24"/>
          <w:szCs w:val="24"/>
        </w:rPr>
        <w:t xml:space="preserve"> от </w:t>
      </w:r>
      <w:r w:rsidR="007E0B6C">
        <w:rPr>
          <w:bCs/>
          <w:sz w:val="24"/>
          <w:szCs w:val="24"/>
        </w:rPr>
        <w:t>29</w:t>
      </w:r>
      <w:r>
        <w:rPr>
          <w:bCs/>
          <w:sz w:val="24"/>
          <w:szCs w:val="24"/>
        </w:rPr>
        <w:t xml:space="preserve"> апреля 2026 г.);</w:t>
      </w:r>
    </w:p>
    <w:p w14:paraId="4C2FBF5D" w14:textId="046C692A" w:rsidR="005C6FC8" w:rsidRPr="00502A9C" w:rsidRDefault="005C6FC8" w:rsidP="005C6FC8">
      <w:pPr>
        <w:autoSpaceDE w:val="0"/>
        <w:autoSpaceDN w:val="0"/>
        <w:adjustRightInd w:val="0"/>
        <w:jc w:val="both"/>
        <w:rPr>
          <w:bCs/>
          <w:sz w:val="24"/>
          <w:szCs w:val="24"/>
        </w:rPr>
      </w:pPr>
      <w:r>
        <w:rPr>
          <w:bCs/>
          <w:sz w:val="24"/>
          <w:szCs w:val="24"/>
        </w:rPr>
        <w:t xml:space="preserve">- экспертное заключение </w:t>
      </w:r>
      <w:r w:rsidRPr="002023F5">
        <w:rPr>
          <w:bCs/>
          <w:sz w:val="24"/>
          <w:szCs w:val="24"/>
        </w:rPr>
        <w:t>рег</w:t>
      </w:r>
      <w:r w:rsidRPr="00502A9C">
        <w:rPr>
          <w:bCs/>
          <w:sz w:val="24"/>
          <w:szCs w:val="24"/>
        </w:rPr>
        <w:t>. № в-</w:t>
      </w:r>
      <w:r w:rsidR="006B316E" w:rsidRPr="00502A9C">
        <w:rPr>
          <w:bCs/>
          <w:sz w:val="24"/>
          <w:szCs w:val="24"/>
        </w:rPr>
        <w:t>110</w:t>
      </w:r>
      <w:r w:rsidRPr="00502A9C">
        <w:rPr>
          <w:bCs/>
          <w:sz w:val="24"/>
          <w:szCs w:val="24"/>
        </w:rPr>
        <w:t xml:space="preserve"> от</w:t>
      </w:r>
      <w:r w:rsidR="006B316E" w:rsidRPr="00502A9C">
        <w:rPr>
          <w:bCs/>
          <w:sz w:val="24"/>
          <w:szCs w:val="24"/>
        </w:rPr>
        <w:t xml:space="preserve"> 22 июня</w:t>
      </w:r>
      <w:r w:rsidRPr="00502A9C">
        <w:rPr>
          <w:bCs/>
          <w:sz w:val="24"/>
          <w:szCs w:val="24"/>
        </w:rPr>
        <w:t xml:space="preserve"> 2026 г.</w:t>
      </w:r>
    </w:p>
    <w:p w14:paraId="2AF07436" w14:textId="77777777" w:rsidR="00697180" w:rsidRDefault="00697180" w:rsidP="00697180">
      <w:pPr>
        <w:jc w:val="both"/>
        <w:rPr>
          <w:noProof/>
          <w:sz w:val="24"/>
          <w:szCs w:val="24"/>
        </w:rPr>
      </w:pPr>
      <w:r w:rsidRPr="00502A9C">
        <w:rPr>
          <w:bCs/>
          <w:sz w:val="24"/>
          <w:szCs w:val="24"/>
          <w:u w:val="single"/>
        </w:rPr>
        <w:t>Ответственный</w:t>
      </w:r>
      <w:r w:rsidRPr="00502A9C">
        <w:rPr>
          <w:bCs/>
          <w:sz w:val="24"/>
          <w:szCs w:val="24"/>
        </w:rPr>
        <w:t xml:space="preserve">: </w:t>
      </w:r>
      <w:r w:rsidRPr="00502A9C">
        <w:rPr>
          <w:noProof/>
          <w:sz w:val="24"/>
          <w:szCs w:val="24"/>
        </w:rPr>
        <w:t>консультант региональной службы по тарифам</w:t>
      </w:r>
      <w:r>
        <w:rPr>
          <w:noProof/>
          <w:sz w:val="24"/>
          <w:szCs w:val="24"/>
        </w:rPr>
        <w:t xml:space="preserve"> Нижегородской области Куринова Е.А.</w:t>
      </w:r>
    </w:p>
    <w:p w14:paraId="295C8D85" w14:textId="001005ED" w:rsidR="00502A9C" w:rsidRPr="00502A9C" w:rsidRDefault="005C6FC8" w:rsidP="00502A9C">
      <w:pPr>
        <w:jc w:val="both"/>
        <w:rPr>
          <w:sz w:val="24"/>
          <w:szCs w:val="24"/>
        </w:rPr>
      </w:pPr>
      <w:r w:rsidRPr="00502A9C">
        <w:rPr>
          <w:b/>
          <w:sz w:val="24"/>
          <w:szCs w:val="24"/>
        </w:rPr>
        <w:t>РЕШИЛИ:</w:t>
      </w:r>
      <w:r w:rsidR="00502A9C" w:rsidRPr="00502A9C">
        <w:rPr>
          <w:sz w:val="24"/>
          <w:szCs w:val="24"/>
        </w:rPr>
        <w:t xml:space="preserve"> В соответствии с Федеральным законом от 7 декабря 2011 г. № 416-ФЗ «О водоснабжении и водоотведении», постановлением Правительства Российской Федерации от 13 мая 2013 г. № 406 «О государственном регулировании тарифов в сфере водоснабжения и водоотведения» и на основании рассмотрения необходимых обосновывающих материалов, представленных </w:t>
      </w:r>
      <w:r w:rsidR="00502A9C" w:rsidRPr="00502A9C">
        <w:rPr>
          <w:bCs/>
          <w:sz w:val="24"/>
          <w:szCs w:val="24"/>
        </w:rPr>
        <w:t xml:space="preserve">МУНИЦИПАЛЬНЫМ УНИТАРНЫМ ПРЕДПРИЯТИЕМ </w:t>
      </w:r>
      <w:r w:rsidR="00502A9C" w:rsidRPr="00502A9C">
        <w:rPr>
          <w:bCs/>
          <w:noProof/>
          <w:sz w:val="24"/>
          <w:szCs w:val="24"/>
        </w:rPr>
        <w:lastRenderedPageBreak/>
        <w:t>МУНИЦИПАЛЬНОГО ОКРУГА ПЕРЕВОЗСКИЙ НИЖЕГОРОДСКОЙ ОБЛАСТИ «КОММУНАЛЬЩИК» (ИНН 5225006709), г. Перевоз Нижегородской области</w:t>
      </w:r>
      <w:r w:rsidR="00502A9C" w:rsidRPr="00502A9C">
        <w:rPr>
          <w:noProof/>
          <w:sz w:val="24"/>
          <w:szCs w:val="24"/>
        </w:rPr>
        <w:t xml:space="preserve">, </w:t>
      </w:r>
      <w:r w:rsidR="00502A9C" w:rsidRPr="00502A9C">
        <w:rPr>
          <w:sz w:val="24"/>
          <w:szCs w:val="24"/>
        </w:rPr>
        <w:t>экспертного заключения рег. № в-110 от 22 июня 2026 г.:</w:t>
      </w:r>
    </w:p>
    <w:p w14:paraId="5EADE02F" w14:textId="77777777" w:rsidR="00502A9C" w:rsidRPr="00502A9C" w:rsidRDefault="00502A9C" w:rsidP="00502A9C">
      <w:pPr>
        <w:autoSpaceDE w:val="0"/>
        <w:autoSpaceDN w:val="0"/>
        <w:adjustRightInd w:val="0"/>
        <w:ind w:firstLine="709"/>
        <w:jc w:val="both"/>
        <w:rPr>
          <w:sz w:val="24"/>
          <w:szCs w:val="24"/>
        </w:rPr>
      </w:pPr>
      <w:r w:rsidRPr="00502A9C">
        <w:rPr>
          <w:b/>
          <w:sz w:val="24"/>
          <w:szCs w:val="24"/>
        </w:rPr>
        <w:t>1.</w:t>
      </w:r>
      <w:r w:rsidRPr="00502A9C">
        <w:rPr>
          <w:sz w:val="24"/>
          <w:szCs w:val="24"/>
        </w:rPr>
        <w:t xml:space="preserve">  Внести в решение региональной службы по тарифам Нижегородской области </w:t>
      </w:r>
      <w:r w:rsidRPr="00502A9C">
        <w:rPr>
          <w:noProof/>
          <w:sz w:val="24"/>
          <w:szCs w:val="24"/>
        </w:rPr>
        <w:t>от 18 ноября 2022 г. № 46/210 «</w:t>
      </w:r>
      <w:r w:rsidRPr="00502A9C">
        <w:rPr>
          <w:bCs/>
          <w:noProof/>
          <w:sz w:val="24"/>
          <w:szCs w:val="24"/>
        </w:rPr>
        <w:t>Об установлении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тарифов на горячую воду, поставляемую потребителям муниципального округа Перевозский Нижегородской области с использованием закрытой системы горячего водоснабжения</w:t>
      </w:r>
      <w:r w:rsidRPr="00502A9C">
        <w:rPr>
          <w:noProof/>
          <w:sz w:val="24"/>
          <w:szCs w:val="24"/>
        </w:rPr>
        <w:t>»</w:t>
      </w:r>
      <w:r w:rsidRPr="00502A9C">
        <w:rPr>
          <w:sz w:val="24"/>
          <w:szCs w:val="24"/>
        </w:rPr>
        <w:t xml:space="preserve"> следующие изменения:</w:t>
      </w:r>
    </w:p>
    <w:p w14:paraId="4F7E661B" w14:textId="77777777" w:rsidR="00502A9C" w:rsidRPr="00502A9C" w:rsidRDefault="00502A9C" w:rsidP="00502A9C">
      <w:pPr>
        <w:autoSpaceDE w:val="0"/>
        <w:autoSpaceDN w:val="0"/>
        <w:adjustRightInd w:val="0"/>
        <w:ind w:firstLine="709"/>
        <w:jc w:val="both"/>
        <w:rPr>
          <w:bCs/>
          <w:sz w:val="24"/>
          <w:szCs w:val="24"/>
        </w:rPr>
      </w:pPr>
      <w:r w:rsidRPr="00502A9C">
        <w:rPr>
          <w:b/>
          <w:bCs/>
          <w:sz w:val="24"/>
          <w:szCs w:val="24"/>
        </w:rPr>
        <w:t xml:space="preserve">1.1. </w:t>
      </w:r>
      <w:r w:rsidRPr="00502A9C">
        <w:rPr>
          <w:bCs/>
          <w:sz w:val="24"/>
          <w:szCs w:val="24"/>
        </w:rPr>
        <w:t>Пункт 2 решения изложить в следующей редакции:</w:t>
      </w:r>
    </w:p>
    <w:p w14:paraId="3F1FFD64" w14:textId="77777777" w:rsidR="00502A9C" w:rsidRPr="00502A9C" w:rsidRDefault="00502A9C" w:rsidP="00502A9C">
      <w:pPr>
        <w:autoSpaceDE w:val="0"/>
        <w:autoSpaceDN w:val="0"/>
        <w:adjustRightInd w:val="0"/>
        <w:ind w:firstLine="709"/>
        <w:jc w:val="both"/>
        <w:rPr>
          <w:bCs/>
          <w:sz w:val="24"/>
          <w:szCs w:val="24"/>
        </w:rPr>
      </w:pPr>
      <w:r w:rsidRPr="00502A9C">
        <w:rPr>
          <w:bCs/>
          <w:sz w:val="24"/>
          <w:szCs w:val="24"/>
        </w:rPr>
        <w:t>«</w:t>
      </w:r>
      <w:r w:rsidRPr="00502A9C">
        <w:rPr>
          <w:b/>
          <w:bCs/>
          <w:sz w:val="24"/>
          <w:szCs w:val="24"/>
        </w:rPr>
        <w:t>2.</w:t>
      </w:r>
      <w:r w:rsidRPr="00502A9C">
        <w:rPr>
          <w:bCs/>
          <w:sz w:val="24"/>
          <w:szCs w:val="24"/>
        </w:rPr>
        <w:t xml:space="preserve"> Установить МУНИЦИПАЛЬНОМУ УНИТАРНОМУ ПРЕДПРИЯТИЮ МУНИЦИПАЛЬНОГО ОКРУГА ПЕРЕВОЗСКИЙ НИЖЕГОРОДСКОЙ ОБЛАСТИ «КОММУНАЛЬЩИК» (ИНН 5225006709), г. Перевоз Нижегородской области, </w:t>
      </w:r>
      <w:r w:rsidRPr="00502A9C">
        <w:rPr>
          <w:b/>
          <w:bCs/>
          <w:sz w:val="24"/>
          <w:szCs w:val="24"/>
        </w:rPr>
        <w:t>тарифы на горячую воду</w:t>
      </w:r>
      <w:r w:rsidRPr="00502A9C">
        <w:rPr>
          <w:bCs/>
          <w:sz w:val="24"/>
          <w:szCs w:val="24"/>
        </w:rPr>
        <w:t xml:space="preserve">, поставляемую потребителям муниципального округа Перевозский Нижегородской области </w:t>
      </w:r>
      <w:r w:rsidRPr="00502A9C">
        <w:rPr>
          <w:b/>
          <w:bCs/>
          <w:sz w:val="24"/>
          <w:szCs w:val="24"/>
        </w:rPr>
        <w:t>с использованием закрытой системы горячего водоснабжения</w:t>
      </w:r>
      <w:r w:rsidRPr="00502A9C">
        <w:rPr>
          <w:bCs/>
          <w:sz w:val="24"/>
          <w:szCs w:val="24"/>
        </w:rPr>
        <w:t>, в следующих размерах:</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3077"/>
        <w:gridCol w:w="1418"/>
        <w:gridCol w:w="2268"/>
        <w:gridCol w:w="2551"/>
      </w:tblGrid>
      <w:tr w:rsidR="00502A9C" w:rsidRPr="00502A9C" w14:paraId="29B0478A" w14:textId="77777777" w:rsidTr="002213CC">
        <w:tc>
          <w:tcPr>
            <w:tcW w:w="467" w:type="dxa"/>
            <w:tcBorders>
              <w:top w:val="single" w:sz="4" w:space="0" w:color="auto"/>
              <w:left w:val="single" w:sz="4" w:space="0" w:color="auto"/>
              <w:bottom w:val="single" w:sz="4" w:space="0" w:color="auto"/>
              <w:right w:val="single" w:sz="4" w:space="0" w:color="auto"/>
            </w:tcBorders>
            <w:hideMark/>
          </w:tcPr>
          <w:p w14:paraId="4948A82A" w14:textId="77777777" w:rsidR="00502A9C" w:rsidRPr="00502A9C" w:rsidRDefault="00502A9C" w:rsidP="00502A9C">
            <w:pPr>
              <w:jc w:val="center"/>
              <w:rPr>
                <w:sz w:val="16"/>
                <w:szCs w:val="18"/>
              </w:rPr>
            </w:pPr>
            <w:r w:rsidRPr="00502A9C">
              <w:rPr>
                <w:sz w:val="16"/>
                <w:szCs w:val="18"/>
              </w:rPr>
              <w:t>№ п/п</w:t>
            </w:r>
          </w:p>
        </w:tc>
        <w:tc>
          <w:tcPr>
            <w:tcW w:w="3077" w:type="dxa"/>
            <w:tcBorders>
              <w:top w:val="single" w:sz="4" w:space="0" w:color="auto"/>
              <w:left w:val="single" w:sz="4" w:space="0" w:color="auto"/>
              <w:bottom w:val="single" w:sz="4" w:space="0" w:color="auto"/>
              <w:right w:val="single" w:sz="4" w:space="0" w:color="auto"/>
            </w:tcBorders>
            <w:hideMark/>
          </w:tcPr>
          <w:p w14:paraId="03682E00" w14:textId="77777777" w:rsidR="00502A9C" w:rsidRPr="00502A9C" w:rsidRDefault="00502A9C" w:rsidP="00502A9C">
            <w:pPr>
              <w:jc w:val="center"/>
              <w:rPr>
                <w:sz w:val="16"/>
                <w:szCs w:val="18"/>
              </w:rPr>
            </w:pPr>
            <w:r w:rsidRPr="00502A9C">
              <w:rPr>
                <w:sz w:val="16"/>
                <w:szCs w:val="18"/>
              </w:rPr>
              <w:t>Периоды регулирования</w:t>
            </w:r>
          </w:p>
        </w:tc>
        <w:tc>
          <w:tcPr>
            <w:tcW w:w="1418" w:type="dxa"/>
            <w:tcBorders>
              <w:top w:val="single" w:sz="4" w:space="0" w:color="auto"/>
              <w:left w:val="single" w:sz="4" w:space="0" w:color="auto"/>
              <w:bottom w:val="single" w:sz="4" w:space="0" w:color="auto"/>
              <w:right w:val="single" w:sz="4" w:space="0" w:color="auto"/>
            </w:tcBorders>
            <w:hideMark/>
          </w:tcPr>
          <w:p w14:paraId="4EB96834" w14:textId="77777777" w:rsidR="00502A9C" w:rsidRPr="00502A9C" w:rsidRDefault="00502A9C" w:rsidP="00502A9C">
            <w:pPr>
              <w:jc w:val="center"/>
              <w:rPr>
                <w:sz w:val="16"/>
                <w:szCs w:val="18"/>
                <w:vertAlign w:val="superscript"/>
              </w:rPr>
            </w:pPr>
            <w:r w:rsidRPr="00502A9C">
              <w:rPr>
                <w:sz w:val="16"/>
                <w:szCs w:val="18"/>
              </w:rPr>
              <w:t>Тариф на горячую воду, руб./м</w:t>
            </w:r>
            <w:r w:rsidRPr="00502A9C">
              <w:rPr>
                <w:sz w:val="16"/>
                <w:szCs w:val="18"/>
                <w:vertAlign w:val="superscript"/>
              </w:rPr>
              <w:t>3</w:t>
            </w:r>
          </w:p>
        </w:tc>
        <w:tc>
          <w:tcPr>
            <w:tcW w:w="2268" w:type="dxa"/>
            <w:tcBorders>
              <w:top w:val="single" w:sz="4" w:space="0" w:color="auto"/>
              <w:left w:val="single" w:sz="4" w:space="0" w:color="auto"/>
              <w:bottom w:val="single" w:sz="4" w:space="0" w:color="auto"/>
              <w:right w:val="single" w:sz="4" w:space="0" w:color="auto"/>
            </w:tcBorders>
            <w:hideMark/>
          </w:tcPr>
          <w:p w14:paraId="39DF6131" w14:textId="77777777" w:rsidR="00502A9C" w:rsidRPr="00502A9C" w:rsidRDefault="00502A9C" w:rsidP="00502A9C">
            <w:pPr>
              <w:jc w:val="center"/>
              <w:rPr>
                <w:sz w:val="16"/>
                <w:szCs w:val="18"/>
                <w:vertAlign w:val="superscript"/>
              </w:rPr>
            </w:pPr>
            <w:r w:rsidRPr="00502A9C">
              <w:rPr>
                <w:sz w:val="16"/>
                <w:szCs w:val="18"/>
              </w:rPr>
              <w:t>Компонент на холодную воду (одноставочный), руб./м</w:t>
            </w:r>
            <w:r w:rsidRPr="00502A9C">
              <w:rPr>
                <w:sz w:val="16"/>
                <w:szCs w:val="18"/>
                <w:vertAlign w:val="superscript"/>
              </w:rPr>
              <w:t>3</w:t>
            </w:r>
          </w:p>
        </w:tc>
        <w:tc>
          <w:tcPr>
            <w:tcW w:w="2551" w:type="dxa"/>
            <w:tcBorders>
              <w:top w:val="single" w:sz="4" w:space="0" w:color="auto"/>
              <w:left w:val="single" w:sz="4" w:space="0" w:color="auto"/>
              <w:bottom w:val="single" w:sz="4" w:space="0" w:color="auto"/>
              <w:right w:val="single" w:sz="4" w:space="0" w:color="auto"/>
            </w:tcBorders>
            <w:hideMark/>
          </w:tcPr>
          <w:p w14:paraId="49A06785" w14:textId="77777777" w:rsidR="00502A9C" w:rsidRPr="00502A9C" w:rsidRDefault="00502A9C" w:rsidP="00502A9C">
            <w:pPr>
              <w:jc w:val="center"/>
              <w:rPr>
                <w:sz w:val="16"/>
                <w:szCs w:val="18"/>
              </w:rPr>
            </w:pPr>
            <w:r w:rsidRPr="00502A9C">
              <w:rPr>
                <w:sz w:val="16"/>
                <w:szCs w:val="18"/>
              </w:rPr>
              <w:t>Компонент на тепловую энергию (одноставочный), руб./Гкал</w:t>
            </w:r>
          </w:p>
        </w:tc>
      </w:tr>
      <w:tr w:rsidR="00502A9C" w:rsidRPr="00502A9C" w14:paraId="216CB12B" w14:textId="77777777" w:rsidTr="002213CC">
        <w:tc>
          <w:tcPr>
            <w:tcW w:w="467" w:type="dxa"/>
            <w:tcBorders>
              <w:top w:val="single" w:sz="4" w:space="0" w:color="auto"/>
              <w:left w:val="single" w:sz="4" w:space="0" w:color="auto"/>
              <w:bottom w:val="single" w:sz="4" w:space="0" w:color="auto"/>
              <w:right w:val="single" w:sz="4" w:space="0" w:color="auto"/>
            </w:tcBorders>
          </w:tcPr>
          <w:p w14:paraId="6AB53406" w14:textId="77777777" w:rsidR="00502A9C" w:rsidRPr="00502A9C" w:rsidRDefault="00502A9C" w:rsidP="00502A9C">
            <w:pPr>
              <w:jc w:val="center"/>
              <w:rPr>
                <w:b/>
                <w:bCs/>
                <w:sz w:val="16"/>
                <w:szCs w:val="18"/>
              </w:rPr>
            </w:pPr>
            <w:r w:rsidRPr="00502A9C">
              <w:rPr>
                <w:b/>
                <w:bCs/>
                <w:sz w:val="16"/>
                <w:szCs w:val="18"/>
              </w:rPr>
              <w:t>1.</w:t>
            </w:r>
          </w:p>
        </w:tc>
        <w:tc>
          <w:tcPr>
            <w:tcW w:w="3077" w:type="dxa"/>
            <w:tcBorders>
              <w:top w:val="single" w:sz="4" w:space="0" w:color="auto"/>
              <w:left w:val="single" w:sz="4" w:space="0" w:color="auto"/>
              <w:bottom w:val="single" w:sz="4" w:space="0" w:color="auto"/>
              <w:right w:val="single" w:sz="4" w:space="0" w:color="auto"/>
            </w:tcBorders>
          </w:tcPr>
          <w:p w14:paraId="4499C18A" w14:textId="77777777" w:rsidR="00502A9C" w:rsidRPr="00502A9C" w:rsidRDefault="00502A9C" w:rsidP="00502A9C">
            <w:pPr>
              <w:rPr>
                <w:rFonts w:eastAsia="Calibri"/>
                <w:sz w:val="18"/>
                <w:szCs w:val="18"/>
                <w:lang w:eastAsia="en-US"/>
              </w:rPr>
            </w:pPr>
            <w:r w:rsidRPr="00502A9C">
              <w:rPr>
                <w:sz w:val="18"/>
                <w:szCs w:val="18"/>
                <w:lang w:eastAsia="en-US"/>
              </w:rPr>
              <w:t>С 1 июля по 30 сентября 2026 г.</w:t>
            </w:r>
          </w:p>
        </w:tc>
        <w:tc>
          <w:tcPr>
            <w:tcW w:w="1418" w:type="dxa"/>
            <w:tcBorders>
              <w:top w:val="single" w:sz="4" w:space="0" w:color="auto"/>
              <w:left w:val="single" w:sz="4" w:space="0" w:color="auto"/>
              <w:bottom w:val="single" w:sz="4" w:space="0" w:color="auto"/>
              <w:right w:val="single" w:sz="4" w:space="0" w:color="auto"/>
            </w:tcBorders>
          </w:tcPr>
          <w:p w14:paraId="59A2B288" w14:textId="77777777" w:rsidR="00502A9C" w:rsidRPr="00502A9C" w:rsidRDefault="00502A9C" w:rsidP="00502A9C">
            <w:pPr>
              <w:jc w:val="center"/>
              <w:rPr>
                <w:sz w:val="18"/>
                <w:szCs w:val="18"/>
              </w:rPr>
            </w:pPr>
            <w:r w:rsidRPr="00502A9C">
              <w:rPr>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51A7FEB8" w14:textId="77777777" w:rsidR="00502A9C" w:rsidRPr="00502A9C" w:rsidRDefault="00502A9C" w:rsidP="00502A9C">
            <w:pPr>
              <w:jc w:val="center"/>
              <w:rPr>
                <w:color w:val="FF0000"/>
                <w:sz w:val="18"/>
                <w:szCs w:val="18"/>
              </w:rPr>
            </w:pPr>
            <w:r w:rsidRPr="00502A9C">
              <w:rPr>
                <w:color w:val="000000"/>
                <w:sz w:val="18"/>
                <w:szCs w:val="18"/>
              </w:rPr>
              <w:t>40,07</w:t>
            </w:r>
          </w:p>
        </w:tc>
        <w:tc>
          <w:tcPr>
            <w:tcW w:w="2551" w:type="dxa"/>
            <w:tcBorders>
              <w:top w:val="single" w:sz="4" w:space="0" w:color="auto"/>
              <w:left w:val="single" w:sz="4" w:space="0" w:color="auto"/>
              <w:bottom w:val="single" w:sz="4" w:space="0" w:color="auto"/>
              <w:right w:val="single" w:sz="4" w:space="0" w:color="auto"/>
            </w:tcBorders>
          </w:tcPr>
          <w:p w14:paraId="34E3C797" w14:textId="77777777" w:rsidR="00502A9C" w:rsidRPr="00502A9C" w:rsidRDefault="00502A9C" w:rsidP="00502A9C">
            <w:pPr>
              <w:jc w:val="center"/>
              <w:rPr>
                <w:sz w:val="18"/>
                <w:szCs w:val="18"/>
              </w:rPr>
            </w:pPr>
            <w:r w:rsidRPr="00502A9C">
              <w:rPr>
                <w:sz w:val="18"/>
                <w:szCs w:val="18"/>
              </w:rPr>
              <w:t>2230,57</w:t>
            </w:r>
          </w:p>
        </w:tc>
      </w:tr>
      <w:tr w:rsidR="00502A9C" w:rsidRPr="00502A9C" w14:paraId="21574C4F" w14:textId="77777777" w:rsidTr="002213CC">
        <w:tc>
          <w:tcPr>
            <w:tcW w:w="467" w:type="dxa"/>
            <w:tcBorders>
              <w:top w:val="single" w:sz="4" w:space="0" w:color="auto"/>
              <w:left w:val="single" w:sz="4" w:space="0" w:color="auto"/>
              <w:bottom w:val="single" w:sz="4" w:space="0" w:color="auto"/>
              <w:right w:val="single" w:sz="4" w:space="0" w:color="auto"/>
            </w:tcBorders>
          </w:tcPr>
          <w:p w14:paraId="61D572C5" w14:textId="77777777" w:rsidR="00502A9C" w:rsidRPr="00502A9C" w:rsidRDefault="00502A9C" w:rsidP="00502A9C">
            <w:pPr>
              <w:jc w:val="center"/>
              <w:rPr>
                <w:b/>
                <w:bCs/>
                <w:sz w:val="16"/>
                <w:szCs w:val="18"/>
              </w:rPr>
            </w:pPr>
            <w:r w:rsidRPr="00502A9C">
              <w:rPr>
                <w:b/>
                <w:bCs/>
                <w:sz w:val="16"/>
                <w:szCs w:val="18"/>
              </w:rPr>
              <w:t>2.</w:t>
            </w:r>
          </w:p>
        </w:tc>
        <w:tc>
          <w:tcPr>
            <w:tcW w:w="3077" w:type="dxa"/>
            <w:tcBorders>
              <w:top w:val="single" w:sz="4" w:space="0" w:color="auto"/>
              <w:left w:val="single" w:sz="4" w:space="0" w:color="auto"/>
              <w:bottom w:val="single" w:sz="4" w:space="0" w:color="auto"/>
              <w:right w:val="single" w:sz="4" w:space="0" w:color="auto"/>
            </w:tcBorders>
          </w:tcPr>
          <w:p w14:paraId="54A0D997" w14:textId="77777777" w:rsidR="00502A9C" w:rsidRPr="00502A9C" w:rsidRDefault="00502A9C" w:rsidP="00502A9C">
            <w:pPr>
              <w:rPr>
                <w:rFonts w:eastAsia="Calibri"/>
                <w:sz w:val="18"/>
                <w:szCs w:val="18"/>
                <w:lang w:eastAsia="en-US"/>
              </w:rPr>
            </w:pPr>
            <w:r w:rsidRPr="00502A9C">
              <w:rPr>
                <w:sz w:val="18"/>
                <w:szCs w:val="18"/>
                <w:lang w:eastAsia="en-US"/>
              </w:rPr>
              <w:t>С 1 октября по 31 декабря 2026 г.</w:t>
            </w:r>
          </w:p>
        </w:tc>
        <w:tc>
          <w:tcPr>
            <w:tcW w:w="1418" w:type="dxa"/>
            <w:tcBorders>
              <w:top w:val="single" w:sz="4" w:space="0" w:color="auto"/>
              <w:left w:val="single" w:sz="4" w:space="0" w:color="auto"/>
              <w:bottom w:val="single" w:sz="4" w:space="0" w:color="auto"/>
              <w:right w:val="single" w:sz="4" w:space="0" w:color="auto"/>
            </w:tcBorders>
          </w:tcPr>
          <w:p w14:paraId="39C85085" w14:textId="77777777" w:rsidR="00502A9C" w:rsidRPr="00502A9C" w:rsidRDefault="00502A9C" w:rsidP="00502A9C">
            <w:pPr>
              <w:jc w:val="center"/>
              <w:rPr>
                <w:sz w:val="18"/>
                <w:szCs w:val="18"/>
              </w:rPr>
            </w:pPr>
            <w:r w:rsidRPr="00502A9C">
              <w:rPr>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54C5CFEA" w14:textId="77777777" w:rsidR="00502A9C" w:rsidRPr="00502A9C" w:rsidRDefault="00502A9C" w:rsidP="00502A9C">
            <w:pPr>
              <w:jc w:val="center"/>
              <w:rPr>
                <w:color w:val="FF0000"/>
                <w:sz w:val="18"/>
                <w:szCs w:val="18"/>
              </w:rPr>
            </w:pPr>
            <w:r w:rsidRPr="00502A9C">
              <w:rPr>
                <w:color w:val="000000"/>
                <w:sz w:val="18"/>
                <w:szCs w:val="18"/>
              </w:rPr>
              <w:t>44,00</w:t>
            </w:r>
          </w:p>
        </w:tc>
        <w:tc>
          <w:tcPr>
            <w:tcW w:w="2551" w:type="dxa"/>
            <w:tcBorders>
              <w:top w:val="single" w:sz="4" w:space="0" w:color="auto"/>
              <w:left w:val="single" w:sz="4" w:space="0" w:color="auto"/>
              <w:bottom w:val="single" w:sz="4" w:space="0" w:color="auto"/>
              <w:right w:val="single" w:sz="4" w:space="0" w:color="auto"/>
            </w:tcBorders>
          </w:tcPr>
          <w:p w14:paraId="43C6166E" w14:textId="77777777" w:rsidR="00502A9C" w:rsidRPr="00502A9C" w:rsidRDefault="00502A9C" w:rsidP="00502A9C">
            <w:pPr>
              <w:jc w:val="center"/>
              <w:rPr>
                <w:sz w:val="18"/>
                <w:szCs w:val="18"/>
              </w:rPr>
            </w:pPr>
            <w:r w:rsidRPr="00502A9C">
              <w:rPr>
                <w:sz w:val="18"/>
                <w:szCs w:val="18"/>
              </w:rPr>
              <w:t>2451,37</w:t>
            </w:r>
          </w:p>
        </w:tc>
      </w:tr>
      <w:tr w:rsidR="00502A9C" w:rsidRPr="00502A9C" w14:paraId="32D6B7F8" w14:textId="77777777" w:rsidTr="002213CC">
        <w:tc>
          <w:tcPr>
            <w:tcW w:w="467" w:type="dxa"/>
            <w:tcBorders>
              <w:top w:val="single" w:sz="4" w:space="0" w:color="auto"/>
              <w:left w:val="single" w:sz="4" w:space="0" w:color="auto"/>
              <w:bottom w:val="single" w:sz="4" w:space="0" w:color="auto"/>
              <w:right w:val="single" w:sz="4" w:space="0" w:color="auto"/>
            </w:tcBorders>
          </w:tcPr>
          <w:p w14:paraId="2D173E14" w14:textId="77777777" w:rsidR="00502A9C" w:rsidRPr="00502A9C" w:rsidRDefault="00502A9C" w:rsidP="00502A9C">
            <w:pPr>
              <w:jc w:val="center"/>
              <w:rPr>
                <w:b/>
                <w:bCs/>
                <w:sz w:val="16"/>
                <w:szCs w:val="18"/>
              </w:rPr>
            </w:pPr>
            <w:r w:rsidRPr="00502A9C">
              <w:rPr>
                <w:b/>
                <w:bCs/>
                <w:sz w:val="16"/>
                <w:szCs w:val="18"/>
              </w:rPr>
              <w:t>3.</w:t>
            </w:r>
          </w:p>
        </w:tc>
        <w:tc>
          <w:tcPr>
            <w:tcW w:w="3077" w:type="dxa"/>
            <w:tcBorders>
              <w:top w:val="single" w:sz="4" w:space="0" w:color="auto"/>
              <w:left w:val="single" w:sz="4" w:space="0" w:color="auto"/>
              <w:bottom w:val="single" w:sz="4" w:space="0" w:color="auto"/>
              <w:right w:val="single" w:sz="4" w:space="0" w:color="auto"/>
            </w:tcBorders>
          </w:tcPr>
          <w:p w14:paraId="6FB554C3" w14:textId="77777777" w:rsidR="00502A9C" w:rsidRPr="00502A9C" w:rsidRDefault="00502A9C" w:rsidP="00502A9C">
            <w:pPr>
              <w:rPr>
                <w:sz w:val="18"/>
                <w:szCs w:val="18"/>
                <w:lang w:eastAsia="en-US"/>
              </w:rPr>
            </w:pPr>
            <w:r w:rsidRPr="00502A9C">
              <w:rPr>
                <w:sz w:val="18"/>
                <w:szCs w:val="18"/>
                <w:lang w:eastAsia="en-US"/>
              </w:rPr>
              <w:t>С 1 января по 30 июня 2027 г.</w:t>
            </w:r>
          </w:p>
        </w:tc>
        <w:tc>
          <w:tcPr>
            <w:tcW w:w="1418" w:type="dxa"/>
            <w:tcBorders>
              <w:top w:val="single" w:sz="4" w:space="0" w:color="auto"/>
              <w:left w:val="single" w:sz="4" w:space="0" w:color="auto"/>
              <w:bottom w:val="single" w:sz="4" w:space="0" w:color="auto"/>
              <w:right w:val="single" w:sz="4" w:space="0" w:color="auto"/>
            </w:tcBorders>
          </w:tcPr>
          <w:p w14:paraId="1A81B254" w14:textId="77777777" w:rsidR="00502A9C" w:rsidRPr="00502A9C" w:rsidRDefault="00502A9C" w:rsidP="00502A9C">
            <w:pPr>
              <w:jc w:val="center"/>
              <w:rPr>
                <w:sz w:val="18"/>
                <w:szCs w:val="18"/>
              </w:rPr>
            </w:pPr>
            <w:r w:rsidRPr="00502A9C">
              <w:rPr>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7CA31328" w14:textId="77777777" w:rsidR="00502A9C" w:rsidRPr="00502A9C" w:rsidRDefault="00502A9C" w:rsidP="00502A9C">
            <w:pPr>
              <w:jc w:val="center"/>
              <w:rPr>
                <w:color w:val="FF0000"/>
                <w:sz w:val="18"/>
                <w:szCs w:val="18"/>
              </w:rPr>
            </w:pPr>
            <w:r w:rsidRPr="00502A9C">
              <w:rPr>
                <w:color w:val="000000"/>
                <w:sz w:val="18"/>
                <w:szCs w:val="18"/>
              </w:rPr>
              <w:t>44,00</w:t>
            </w:r>
          </w:p>
        </w:tc>
        <w:tc>
          <w:tcPr>
            <w:tcW w:w="2551" w:type="dxa"/>
            <w:tcBorders>
              <w:top w:val="single" w:sz="4" w:space="0" w:color="auto"/>
              <w:left w:val="single" w:sz="4" w:space="0" w:color="auto"/>
              <w:bottom w:val="single" w:sz="4" w:space="0" w:color="auto"/>
              <w:right w:val="single" w:sz="4" w:space="0" w:color="auto"/>
            </w:tcBorders>
          </w:tcPr>
          <w:p w14:paraId="1722F326" w14:textId="77777777" w:rsidR="00502A9C" w:rsidRPr="00502A9C" w:rsidRDefault="00502A9C" w:rsidP="00502A9C">
            <w:pPr>
              <w:jc w:val="center"/>
              <w:rPr>
                <w:sz w:val="18"/>
                <w:szCs w:val="18"/>
              </w:rPr>
            </w:pPr>
            <w:r w:rsidRPr="00502A9C">
              <w:rPr>
                <w:sz w:val="18"/>
                <w:szCs w:val="18"/>
              </w:rPr>
              <w:t>2451,37</w:t>
            </w:r>
          </w:p>
        </w:tc>
      </w:tr>
      <w:tr w:rsidR="00502A9C" w:rsidRPr="00502A9C" w14:paraId="741DC3A6" w14:textId="77777777" w:rsidTr="002213CC">
        <w:tc>
          <w:tcPr>
            <w:tcW w:w="467" w:type="dxa"/>
            <w:tcBorders>
              <w:top w:val="single" w:sz="4" w:space="0" w:color="auto"/>
              <w:left w:val="single" w:sz="4" w:space="0" w:color="auto"/>
              <w:bottom w:val="single" w:sz="4" w:space="0" w:color="auto"/>
              <w:right w:val="single" w:sz="4" w:space="0" w:color="auto"/>
            </w:tcBorders>
          </w:tcPr>
          <w:p w14:paraId="725C83A7" w14:textId="77777777" w:rsidR="00502A9C" w:rsidRPr="00502A9C" w:rsidRDefault="00502A9C" w:rsidP="00502A9C">
            <w:pPr>
              <w:jc w:val="center"/>
              <w:rPr>
                <w:b/>
                <w:bCs/>
                <w:sz w:val="16"/>
                <w:szCs w:val="18"/>
              </w:rPr>
            </w:pPr>
            <w:r w:rsidRPr="00502A9C">
              <w:rPr>
                <w:b/>
                <w:bCs/>
                <w:sz w:val="16"/>
                <w:szCs w:val="18"/>
              </w:rPr>
              <w:t>4.</w:t>
            </w:r>
          </w:p>
        </w:tc>
        <w:tc>
          <w:tcPr>
            <w:tcW w:w="3077" w:type="dxa"/>
            <w:tcBorders>
              <w:top w:val="single" w:sz="4" w:space="0" w:color="auto"/>
              <w:left w:val="single" w:sz="4" w:space="0" w:color="auto"/>
              <w:bottom w:val="single" w:sz="4" w:space="0" w:color="auto"/>
              <w:right w:val="single" w:sz="4" w:space="0" w:color="auto"/>
            </w:tcBorders>
          </w:tcPr>
          <w:p w14:paraId="62338059" w14:textId="77777777" w:rsidR="00502A9C" w:rsidRPr="00502A9C" w:rsidRDefault="00502A9C" w:rsidP="00502A9C">
            <w:pPr>
              <w:rPr>
                <w:sz w:val="18"/>
                <w:szCs w:val="18"/>
                <w:lang w:eastAsia="en-US"/>
              </w:rPr>
            </w:pPr>
            <w:r w:rsidRPr="00502A9C">
              <w:rPr>
                <w:sz w:val="18"/>
                <w:szCs w:val="18"/>
                <w:lang w:eastAsia="en-US"/>
              </w:rPr>
              <w:t>С 1 июля по 31 декабря 2027 г.</w:t>
            </w:r>
          </w:p>
        </w:tc>
        <w:tc>
          <w:tcPr>
            <w:tcW w:w="1418" w:type="dxa"/>
            <w:tcBorders>
              <w:top w:val="single" w:sz="4" w:space="0" w:color="auto"/>
              <w:left w:val="single" w:sz="4" w:space="0" w:color="auto"/>
              <w:bottom w:val="single" w:sz="4" w:space="0" w:color="auto"/>
              <w:right w:val="single" w:sz="4" w:space="0" w:color="auto"/>
            </w:tcBorders>
          </w:tcPr>
          <w:p w14:paraId="6CCFB8B6" w14:textId="77777777" w:rsidR="00502A9C" w:rsidRPr="00502A9C" w:rsidRDefault="00502A9C" w:rsidP="00502A9C">
            <w:pPr>
              <w:jc w:val="center"/>
              <w:rPr>
                <w:sz w:val="18"/>
                <w:szCs w:val="18"/>
              </w:rPr>
            </w:pPr>
            <w:r w:rsidRPr="00502A9C">
              <w:rPr>
                <w:sz w:val="18"/>
                <w:szCs w:val="18"/>
              </w:rPr>
              <w:t>-</w:t>
            </w:r>
          </w:p>
        </w:tc>
        <w:tc>
          <w:tcPr>
            <w:tcW w:w="2268" w:type="dxa"/>
            <w:tcBorders>
              <w:top w:val="single" w:sz="4" w:space="0" w:color="auto"/>
              <w:left w:val="single" w:sz="4" w:space="0" w:color="auto"/>
              <w:bottom w:val="single" w:sz="4" w:space="0" w:color="auto"/>
              <w:right w:val="single" w:sz="4" w:space="0" w:color="auto"/>
            </w:tcBorders>
          </w:tcPr>
          <w:p w14:paraId="77EE0AE9" w14:textId="77777777" w:rsidR="00502A9C" w:rsidRPr="00502A9C" w:rsidRDefault="00502A9C" w:rsidP="00502A9C">
            <w:pPr>
              <w:jc w:val="center"/>
              <w:rPr>
                <w:color w:val="FF0000"/>
                <w:sz w:val="18"/>
                <w:szCs w:val="18"/>
              </w:rPr>
            </w:pPr>
            <w:r w:rsidRPr="00502A9C">
              <w:rPr>
                <w:color w:val="000000"/>
                <w:sz w:val="18"/>
                <w:szCs w:val="18"/>
              </w:rPr>
              <w:t>47,83</w:t>
            </w:r>
          </w:p>
        </w:tc>
        <w:tc>
          <w:tcPr>
            <w:tcW w:w="2551" w:type="dxa"/>
            <w:tcBorders>
              <w:top w:val="single" w:sz="4" w:space="0" w:color="auto"/>
              <w:left w:val="single" w:sz="4" w:space="0" w:color="auto"/>
              <w:bottom w:val="single" w:sz="4" w:space="0" w:color="auto"/>
              <w:right w:val="single" w:sz="4" w:space="0" w:color="auto"/>
            </w:tcBorders>
          </w:tcPr>
          <w:p w14:paraId="022582F6" w14:textId="77777777" w:rsidR="00502A9C" w:rsidRPr="00502A9C" w:rsidRDefault="00502A9C" w:rsidP="00502A9C">
            <w:pPr>
              <w:jc w:val="center"/>
              <w:rPr>
                <w:sz w:val="18"/>
                <w:szCs w:val="18"/>
              </w:rPr>
            </w:pPr>
            <w:r w:rsidRPr="00502A9C">
              <w:rPr>
                <w:sz w:val="18"/>
                <w:szCs w:val="18"/>
              </w:rPr>
              <w:t>2636,38</w:t>
            </w:r>
          </w:p>
        </w:tc>
      </w:tr>
      <w:tr w:rsidR="00502A9C" w:rsidRPr="00502A9C" w14:paraId="781A3685" w14:textId="77777777" w:rsidTr="002213CC">
        <w:tc>
          <w:tcPr>
            <w:tcW w:w="467" w:type="dxa"/>
            <w:tcBorders>
              <w:top w:val="single" w:sz="4" w:space="0" w:color="auto"/>
              <w:left w:val="single" w:sz="4" w:space="0" w:color="auto"/>
              <w:bottom w:val="single" w:sz="4" w:space="0" w:color="auto"/>
              <w:right w:val="single" w:sz="4" w:space="0" w:color="auto"/>
            </w:tcBorders>
          </w:tcPr>
          <w:p w14:paraId="34E79E8F" w14:textId="77777777" w:rsidR="00502A9C" w:rsidRPr="00502A9C" w:rsidRDefault="00502A9C" w:rsidP="00502A9C">
            <w:pPr>
              <w:jc w:val="center"/>
              <w:rPr>
                <w:sz w:val="16"/>
                <w:szCs w:val="18"/>
              </w:rPr>
            </w:pPr>
          </w:p>
        </w:tc>
        <w:tc>
          <w:tcPr>
            <w:tcW w:w="9314" w:type="dxa"/>
            <w:gridSpan w:val="4"/>
            <w:tcBorders>
              <w:top w:val="single" w:sz="4" w:space="0" w:color="auto"/>
              <w:left w:val="single" w:sz="4" w:space="0" w:color="auto"/>
              <w:bottom w:val="single" w:sz="4" w:space="0" w:color="auto"/>
              <w:right w:val="single" w:sz="4" w:space="0" w:color="auto"/>
            </w:tcBorders>
            <w:hideMark/>
          </w:tcPr>
          <w:p w14:paraId="34BAAA0B" w14:textId="77777777" w:rsidR="00502A9C" w:rsidRPr="00502A9C" w:rsidRDefault="00502A9C" w:rsidP="00502A9C">
            <w:pPr>
              <w:rPr>
                <w:sz w:val="18"/>
                <w:szCs w:val="18"/>
              </w:rPr>
            </w:pPr>
            <w:r w:rsidRPr="00502A9C">
              <w:rPr>
                <w:b/>
                <w:sz w:val="18"/>
                <w:szCs w:val="18"/>
              </w:rPr>
              <w:t>Население (с учетом НДС)</w:t>
            </w:r>
          </w:p>
        </w:tc>
      </w:tr>
      <w:tr w:rsidR="00502A9C" w:rsidRPr="00502A9C" w14:paraId="6572D630" w14:textId="77777777" w:rsidTr="002213CC">
        <w:tc>
          <w:tcPr>
            <w:tcW w:w="467" w:type="dxa"/>
            <w:vMerge w:val="restart"/>
            <w:tcBorders>
              <w:top w:val="single" w:sz="4" w:space="0" w:color="auto"/>
              <w:left w:val="single" w:sz="4" w:space="0" w:color="auto"/>
              <w:bottom w:val="single" w:sz="4" w:space="0" w:color="auto"/>
              <w:right w:val="single" w:sz="4" w:space="0" w:color="auto"/>
            </w:tcBorders>
            <w:hideMark/>
          </w:tcPr>
          <w:p w14:paraId="20AA73F2" w14:textId="77777777" w:rsidR="00502A9C" w:rsidRPr="00502A9C" w:rsidRDefault="00502A9C" w:rsidP="00502A9C">
            <w:pPr>
              <w:jc w:val="center"/>
              <w:rPr>
                <w:b/>
                <w:bCs/>
                <w:sz w:val="16"/>
                <w:szCs w:val="18"/>
              </w:rPr>
            </w:pPr>
            <w:r w:rsidRPr="00502A9C">
              <w:rPr>
                <w:b/>
                <w:bCs/>
                <w:sz w:val="16"/>
                <w:szCs w:val="18"/>
                <w:lang w:val="en-US"/>
              </w:rPr>
              <w:t>5</w:t>
            </w:r>
            <w:r w:rsidRPr="00502A9C">
              <w:rPr>
                <w:b/>
                <w:bCs/>
                <w:sz w:val="16"/>
                <w:szCs w:val="18"/>
              </w:rPr>
              <w:t>.</w:t>
            </w:r>
          </w:p>
        </w:tc>
        <w:tc>
          <w:tcPr>
            <w:tcW w:w="3077" w:type="dxa"/>
            <w:tcBorders>
              <w:top w:val="single" w:sz="4" w:space="0" w:color="auto"/>
              <w:left w:val="single" w:sz="4" w:space="0" w:color="auto"/>
              <w:bottom w:val="single" w:sz="4" w:space="0" w:color="auto"/>
              <w:right w:val="single" w:sz="4" w:space="0" w:color="auto"/>
            </w:tcBorders>
            <w:hideMark/>
          </w:tcPr>
          <w:p w14:paraId="462EC67B" w14:textId="77777777" w:rsidR="00502A9C" w:rsidRPr="00502A9C" w:rsidRDefault="00502A9C" w:rsidP="00502A9C">
            <w:pPr>
              <w:rPr>
                <w:sz w:val="18"/>
                <w:szCs w:val="18"/>
              </w:rPr>
            </w:pPr>
            <w:r w:rsidRPr="00502A9C">
              <w:rPr>
                <w:sz w:val="18"/>
                <w:szCs w:val="18"/>
              </w:rPr>
              <w:t>С 1 июля по 30 сентября 2026 г.</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B814609" w14:textId="77777777" w:rsidR="00502A9C" w:rsidRPr="00502A9C" w:rsidRDefault="00502A9C" w:rsidP="00502A9C">
            <w:pPr>
              <w:jc w:val="center"/>
              <w:rPr>
                <w:sz w:val="18"/>
                <w:szCs w:val="18"/>
              </w:rPr>
            </w:pPr>
            <w:r w:rsidRPr="00502A9C">
              <w:rPr>
                <w:sz w:val="18"/>
                <w:szCs w:val="18"/>
              </w:rPr>
              <w:t>208,87</w:t>
            </w:r>
          </w:p>
        </w:tc>
        <w:tc>
          <w:tcPr>
            <w:tcW w:w="2268" w:type="dxa"/>
            <w:tcBorders>
              <w:top w:val="single" w:sz="4" w:space="0" w:color="auto"/>
              <w:left w:val="single" w:sz="4" w:space="0" w:color="auto"/>
              <w:bottom w:val="single" w:sz="4" w:space="0" w:color="auto"/>
              <w:right w:val="single" w:sz="4" w:space="0" w:color="auto"/>
            </w:tcBorders>
          </w:tcPr>
          <w:p w14:paraId="79688994" w14:textId="77777777" w:rsidR="00502A9C" w:rsidRPr="00502A9C" w:rsidRDefault="00502A9C" w:rsidP="00502A9C">
            <w:pPr>
              <w:jc w:val="center"/>
              <w:rPr>
                <w:color w:val="FF0000"/>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A72E974" w14:textId="77777777" w:rsidR="00502A9C" w:rsidRPr="00502A9C" w:rsidRDefault="00502A9C" w:rsidP="00502A9C">
            <w:pPr>
              <w:jc w:val="center"/>
              <w:rPr>
                <w:sz w:val="18"/>
                <w:szCs w:val="18"/>
              </w:rPr>
            </w:pPr>
          </w:p>
        </w:tc>
      </w:tr>
      <w:tr w:rsidR="00502A9C" w:rsidRPr="00502A9C" w14:paraId="34CBC8AB" w14:textId="77777777" w:rsidTr="002213CC">
        <w:tc>
          <w:tcPr>
            <w:tcW w:w="0" w:type="auto"/>
            <w:vMerge/>
            <w:tcBorders>
              <w:top w:val="single" w:sz="4" w:space="0" w:color="auto"/>
              <w:left w:val="single" w:sz="4" w:space="0" w:color="auto"/>
              <w:bottom w:val="single" w:sz="4" w:space="0" w:color="auto"/>
              <w:right w:val="single" w:sz="4" w:space="0" w:color="auto"/>
            </w:tcBorders>
            <w:vAlign w:val="center"/>
            <w:hideMark/>
          </w:tcPr>
          <w:p w14:paraId="018FE17C" w14:textId="77777777" w:rsidR="00502A9C" w:rsidRPr="00502A9C" w:rsidRDefault="00502A9C" w:rsidP="00502A9C">
            <w:pPr>
              <w:rPr>
                <w:b/>
                <w:bCs/>
                <w:sz w:val="16"/>
                <w:szCs w:val="18"/>
              </w:rPr>
            </w:pPr>
          </w:p>
        </w:tc>
        <w:tc>
          <w:tcPr>
            <w:tcW w:w="3077" w:type="dxa"/>
            <w:tcBorders>
              <w:top w:val="single" w:sz="4" w:space="0" w:color="auto"/>
              <w:left w:val="single" w:sz="4" w:space="0" w:color="auto"/>
              <w:bottom w:val="single" w:sz="4" w:space="0" w:color="auto"/>
              <w:right w:val="single" w:sz="4" w:space="0" w:color="auto"/>
            </w:tcBorders>
            <w:hideMark/>
          </w:tcPr>
          <w:p w14:paraId="07C9F0B2" w14:textId="77777777" w:rsidR="00502A9C" w:rsidRPr="00502A9C" w:rsidRDefault="00502A9C" w:rsidP="00502A9C">
            <w:pPr>
              <w:rPr>
                <w:sz w:val="18"/>
                <w:szCs w:val="18"/>
              </w:rPr>
            </w:pPr>
            <w:r w:rsidRPr="00502A9C">
              <w:rPr>
                <w:sz w:val="18"/>
                <w:szCs w:val="18"/>
              </w:rPr>
              <w:t>в том числе:</w:t>
            </w:r>
          </w:p>
        </w:tc>
        <w:tc>
          <w:tcPr>
            <w:tcW w:w="1418" w:type="dxa"/>
            <w:vMerge/>
            <w:tcBorders>
              <w:top w:val="single" w:sz="4" w:space="0" w:color="auto"/>
              <w:left w:val="single" w:sz="4" w:space="0" w:color="auto"/>
              <w:bottom w:val="single" w:sz="4" w:space="0" w:color="auto"/>
              <w:right w:val="single" w:sz="4" w:space="0" w:color="auto"/>
            </w:tcBorders>
            <w:vAlign w:val="center"/>
          </w:tcPr>
          <w:p w14:paraId="69239B4E" w14:textId="77777777" w:rsidR="00502A9C" w:rsidRPr="00502A9C" w:rsidRDefault="00502A9C" w:rsidP="00502A9C">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1609DEFC" w14:textId="77777777" w:rsidR="00502A9C" w:rsidRPr="00502A9C" w:rsidRDefault="00502A9C" w:rsidP="00502A9C">
            <w:pPr>
              <w:jc w:val="center"/>
              <w:rPr>
                <w:color w:val="FF0000"/>
                <w:sz w:val="18"/>
                <w:szCs w:val="18"/>
              </w:rPr>
            </w:pPr>
            <w:r w:rsidRPr="00502A9C">
              <w:rPr>
                <w:color w:val="000000"/>
                <w:sz w:val="18"/>
                <w:szCs w:val="18"/>
              </w:rPr>
              <w:t>48,89</w:t>
            </w:r>
          </w:p>
        </w:tc>
        <w:tc>
          <w:tcPr>
            <w:tcW w:w="2551" w:type="dxa"/>
            <w:tcBorders>
              <w:top w:val="single" w:sz="4" w:space="0" w:color="auto"/>
              <w:left w:val="single" w:sz="4" w:space="0" w:color="auto"/>
              <w:bottom w:val="single" w:sz="4" w:space="0" w:color="auto"/>
              <w:right w:val="single" w:sz="4" w:space="0" w:color="auto"/>
            </w:tcBorders>
          </w:tcPr>
          <w:p w14:paraId="13BC2B0A" w14:textId="77777777" w:rsidR="00502A9C" w:rsidRPr="00502A9C" w:rsidRDefault="00502A9C" w:rsidP="00502A9C">
            <w:pPr>
              <w:jc w:val="center"/>
              <w:rPr>
                <w:sz w:val="18"/>
                <w:szCs w:val="18"/>
              </w:rPr>
            </w:pPr>
            <w:r w:rsidRPr="00502A9C">
              <w:rPr>
                <w:sz w:val="18"/>
                <w:szCs w:val="18"/>
              </w:rPr>
              <w:t>2721,29</w:t>
            </w:r>
          </w:p>
        </w:tc>
      </w:tr>
      <w:tr w:rsidR="00502A9C" w:rsidRPr="00502A9C" w14:paraId="52C99963" w14:textId="77777777" w:rsidTr="002213CC">
        <w:tc>
          <w:tcPr>
            <w:tcW w:w="467" w:type="dxa"/>
            <w:vMerge w:val="restart"/>
            <w:tcBorders>
              <w:top w:val="single" w:sz="4" w:space="0" w:color="auto"/>
              <w:left w:val="single" w:sz="4" w:space="0" w:color="auto"/>
              <w:bottom w:val="single" w:sz="4" w:space="0" w:color="auto"/>
              <w:right w:val="single" w:sz="4" w:space="0" w:color="auto"/>
            </w:tcBorders>
            <w:hideMark/>
          </w:tcPr>
          <w:p w14:paraId="08DE1E24" w14:textId="77777777" w:rsidR="00502A9C" w:rsidRPr="00502A9C" w:rsidRDefault="00502A9C" w:rsidP="00502A9C">
            <w:pPr>
              <w:jc w:val="center"/>
              <w:rPr>
                <w:b/>
                <w:bCs/>
                <w:sz w:val="16"/>
                <w:szCs w:val="18"/>
              </w:rPr>
            </w:pPr>
            <w:r w:rsidRPr="00502A9C">
              <w:rPr>
                <w:b/>
                <w:bCs/>
                <w:sz w:val="16"/>
                <w:szCs w:val="18"/>
                <w:lang w:val="en-US"/>
              </w:rPr>
              <w:t>6</w:t>
            </w:r>
            <w:r w:rsidRPr="00502A9C">
              <w:rPr>
                <w:b/>
                <w:bCs/>
                <w:sz w:val="16"/>
                <w:szCs w:val="18"/>
              </w:rPr>
              <w:t>.</w:t>
            </w:r>
          </w:p>
        </w:tc>
        <w:tc>
          <w:tcPr>
            <w:tcW w:w="3077" w:type="dxa"/>
            <w:tcBorders>
              <w:top w:val="single" w:sz="4" w:space="0" w:color="auto"/>
              <w:left w:val="single" w:sz="4" w:space="0" w:color="auto"/>
              <w:bottom w:val="single" w:sz="4" w:space="0" w:color="auto"/>
              <w:right w:val="single" w:sz="4" w:space="0" w:color="auto"/>
            </w:tcBorders>
            <w:hideMark/>
          </w:tcPr>
          <w:p w14:paraId="4C3712A2" w14:textId="77777777" w:rsidR="00502A9C" w:rsidRPr="00502A9C" w:rsidRDefault="00502A9C" w:rsidP="00502A9C">
            <w:pPr>
              <w:rPr>
                <w:sz w:val="18"/>
                <w:szCs w:val="18"/>
              </w:rPr>
            </w:pPr>
            <w:r w:rsidRPr="00502A9C">
              <w:rPr>
                <w:sz w:val="18"/>
                <w:szCs w:val="18"/>
              </w:rPr>
              <w:t>С 1 октября по 31 декабря 2026 г.</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7D2BC98" w14:textId="77777777" w:rsidR="00502A9C" w:rsidRPr="00502A9C" w:rsidRDefault="00502A9C" w:rsidP="00502A9C">
            <w:pPr>
              <w:jc w:val="center"/>
              <w:rPr>
                <w:sz w:val="18"/>
                <w:szCs w:val="18"/>
              </w:rPr>
            </w:pPr>
            <w:r w:rsidRPr="00502A9C">
              <w:rPr>
                <w:sz w:val="18"/>
                <w:szCs w:val="18"/>
              </w:rPr>
              <w:t>229,50</w:t>
            </w:r>
          </w:p>
        </w:tc>
        <w:tc>
          <w:tcPr>
            <w:tcW w:w="2268" w:type="dxa"/>
            <w:tcBorders>
              <w:top w:val="single" w:sz="4" w:space="0" w:color="auto"/>
              <w:left w:val="single" w:sz="4" w:space="0" w:color="auto"/>
              <w:bottom w:val="single" w:sz="4" w:space="0" w:color="auto"/>
              <w:right w:val="single" w:sz="4" w:space="0" w:color="auto"/>
            </w:tcBorders>
          </w:tcPr>
          <w:p w14:paraId="6A9A1B10" w14:textId="77777777" w:rsidR="00502A9C" w:rsidRPr="00502A9C" w:rsidRDefault="00502A9C" w:rsidP="00502A9C">
            <w:pPr>
              <w:jc w:val="center"/>
              <w:rPr>
                <w:color w:val="FF0000"/>
                <w:sz w:val="18"/>
                <w:szCs w:val="18"/>
              </w:rPr>
            </w:pPr>
          </w:p>
        </w:tc>
        <w:tc>
          <w:tcPr>
            <w:tcW w:w="2551" w:type="dxa"/>
            <w:tcBorders>
              <w:top w:val="single" w:sz="4" w:space="0" w:color="auto"/>
              <w:left w:val="single" w:sz="4" w:space="0" w:color="auto"/>
              <w:bottom w:val="single" w:sz="4" w:space="0" w:color="auto"/>
              <w:right w:val="single" w:sz="4" w:space="0" w:color="auto"/>
            </w:tcBorders>
            <w:vAlign w:val="bottom"/>
          </w:tcPr>
          <w:p w14:paraId="350D1ACA" w14:textId="77777777" w:rsidR="00502A9C" w:rsidRPr="00502A9C" w:rsidRDefault="00502A9C" w:rsidP="00502A9C">
            <w:pPr>
              <w:jc w:val="center"/>
              <w:rPr>
                <w:sz w:val="18"/>
                <w:szCs w:val="18"/>
              </w:rPr>
            </w:pPr>
          </w:p>
        </w:tc>
      </w:tr>
      <w:tr w:rsidR="00502A9C" w:rsidRPr="00502A9C" w14:paraId="4DF357A6" w14:textId="77777777" w:rsidTr="002213CC">
        <w:tc>
          <w:tcPr>
            <w:tcW w:w="0" w:type="auto"/>
            <w:vMerge/>
            <w:tcBorders>
              <w:top w:val="single" w:sz="4" w:space="0" w:color="auto"/>
              <w:left w:val="single" w:sz="4" w:space="0" w:color="auto"/>
              <w:bottom w:val="single" w:sz="4" w:space="0" w:color="auto"/>
              <w:right w:val="single" w:sz="4" w:space="0" w:color="auto"/>
            </w:tcBorders>
            <w:vAlign w:val="center"/>
            <w:hideMark/>
          </w:tcPr>
          <w:p w14:paraId="1B0E5B49" w14:textId="77777777" w:rsidR="00502A9C" w:rsidRPr="00502A9C" w:rsidRDefault="00502A9C" w:rsidP="00502A9C">
            <w:pPr>
              <w:rPr>
                <w:b/>
                <w:bCs/>
                <w:sz w:val="16"/>
                <w:szCs w:val="18"/>
              </w:rPr>
            </w:pPr>
          </w:p>
        </w:tc>
        <w:tc>
          <w:tcPr>
            <w:tcW w:w="3077" w:type="dxa"/>
            <w:tcBorders>
              <w:top w:val="single" w:sz="4" w:space="0" w:color="auto"/>
              <w:left w:val="single" w:sz="4" w:space="0" w:color="auto"/>
              <w:bottom w:val="single" w:sz="4" w:space="0" w:color="auto"/>
              <w:right w:val="single" w:sz="4" w:space="0" w:color="auto"/>
            </w:tcBorders>
            <w:hideMark/>
          </w:tcPr>
          <w:p w14:paraId="10D0BDB7" w14:textId="77777777" w:rsidR="00502A9C" w:rsidRPr="00502A9C" w:rsidRDefault="00502A9C" w:rsidP="00502A9C">
            <w:pPr>
              <w:rPr>
                <w:sz w:val="18"/>
                <w:szCs w:val="18"/>
              </w:rPr>
            </w:pPr>
            <w:r w:rsidRPr="00502A9C">
              <w:rPr>
                <w:sz w:val="18"/>
                <w:szCs w:val="18"/>
              </w:rPr>
              <w:t>в том числе:</w:t>
            </w:r>
          </w:p>
        </w:tc>
        <w:tc>
          <w:tcPr>
            <w:tcW w:w="1418" w:type="dxa"/>
            <w:vMerge/>
            <w:tcBorders>
              <w:top w:val="single" w:sz="4" w:space="0" w:color="auto"/>
              <w:left w:val="single" w:sz="4" w:space="0" w:color="auto"/>
              <w:bottom w:val="single" w:sz="4" w:space="0" w:color="auto"/>
              <w:right w:val="single" w:sz="4" w:space="0" w:color="auto"/>
            </w:tcBorders>
            <w:vAlign w:val="center"/>
          </w:tcPr>
          <w:p w14:paraId="330ABFD1" w14:textId="77777777" w:rsidR="00502A9C" w:rsidRPr="00502A9C" w:rsidRDefault="00502A9C" w:rsidP="00502A9C">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E6D8074" w14:textId="77777777" w:rsidR="00502A9C" w:rsidRPr="00502A9C" w:rsidRDefault="00502A9C" w:rsidP="00502A9C">
            <w:pPr>
              <w:jc w:val="center"/>
              <w:rPr>
                <w:color w:val="FF0000"/>
                <w:sz w:val="18"/>
                <w:szCs w:val="18"/>
              </w:rPr>
            </w:pPr>
            <w:r w:rsidRPr="00502A9C">
              <w:rPr>
                <w:color w:val="000000"/>
                <w:sz w:val="18"/>
                <w:szCs w:val="18"/>
              </w:rPr>
              <w:t>53,68</w:t>
            </w:r>
          </w:p>
        </w:tc>
        <w:tc>
          <w:tcPr>
            <w:tcW w:w="2551" w:type="dxa"/>
            <w:tcBorders>
              <w:top w:val="single" w:sz="4" w:space="0" w:color="auto"/>
              <w:left w:val="single" w:sz="4" w:space="0" w:color="auto"/>
              <w:bottom w:val="single" w:sz="4" w:space="0" w:color="auto"/>
              <w:right w:val="single" w:sz="4" w:space="0" w:color="auto"/>
            </w:tcBorders>
          </w:tcPr>
          <w:p w14:paraId="09E5BF94" w14:textId="77777777" w:rsidR="00502A9C" w:rsidRPr="00502A9C" w:rsidRDefault="00502A9C" w:rsidP="00502A9C">
            <w:pPr>
              <w:jc w:val="center"/>
              <w:rPr>
                <w:sz w:val="18"/>
                <w:szCs w:val="18"/>
              </w:rPr>
            </w:pPr>
            <w:r w:rsidRPr="00502A9C">
              <w:rPr>
                <w:sz w:val="18"/>
                <w:szCs w:val="18"/>
              </w:rPr>
              <w:t>2990,67</w:t>
            </w:r>
          </w:p>
        </w:tc>
      </w:tr>
      <w:tr w:rsidR="00502A9C" w:rsidRPr="00502A9C" w14:paraId="523B7A4E" w14:textId="77777777" w:rsidTr="002213CC">
        <w:tc>
          <w:tcPr>
            <w:tcW w:w="467" w:type="dxa"/>
            <w:vMerge w:val="restart"/>
            <w:tcBorders>
              <w:top w:val="single" w:sz="4" w:space="0" w:color="auto"/>
              <w:left w:val="single" w:sz="4" w:space="0" w:color="auto"/>
              <w:bottom w:val="single" w:sz="4" w:space="0" w:color="auto"/>
              <w:right w:val="single" w:sz="4" w:space="0" w:color="auto"/>
            </w:tcBorders>
            <w:hideMark/>
          </w:tcPr>
          <w:p w14:paraId="0B764EB4" w14:textId="77777777" w:rsidR="00502A9C" w:rsidRPr="00502A9C" w:rsidRDefault="00502A9C" w:rsidP="00502A9C">
            <w:pPr>
              <w:jc w:val="center"/>
              <w:rPr>
                <w:b/>
                <w:bCs/>
                <w:sz w:val="16"/>
                <w:szCs w:val="18"/>
              </w:rPr>
            </w:pPr>
            <w:r w:rsidRPr="00502A9C">
              <w:rPr>
                <w:b/>
                <w:bCs/>
                <w:sz w:val="16"/>
                <w:szCs w:val="18"/>
              </w:rPr>
              <w:t>7.</w:t>
            </w:r>
          </w:p>
        </w:tc>
        <w:tc>
          <w:tcPr>
            <w:tcW w:w="3077" w:type="dxa"/>
            <w:tcBorders>
              <w:top w:val="single" w:sz="4" w:space="0" w:color="auto"/>
              <w:left w:val="single" w:sz="4" w:space="0" w:color="auto"/>
              <w:bottom w:val="single" w:sz="4" w:space="0" w:color="auto"/>
              <w:right w:val="single" w:sz="4" w:space="0" w:color="auto"/>
            </w:tcBorders>
            <w:hideMark/>
          </w:tcPr>
          <w:p w14:paraId="54B6093C" w14:textId="77777777" w:rsidR="00502A9C" w:rsidRPr="00502A9C" w:rsidRDefault="00502A9C" w:rsidP="00502A9C">
            <w:pPr>
              <w:rPr>
                <w:sz w:val="18"/>
                <w:szCs w:val="18"/>
              </w:rPr>
            </w:pPr>
            <w:r w:rsidRPr="00502A9C">
              <w:rPr>
                <w:sz w:val="18"/>
                <w:szCs w:val="18"/>
              </w:rPr>
              <w:t>С 1 января по 30 июня 2027 г.</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68D2553" w14:textId="77777777" w:rsidR="00502A9C" w:rsidRPr="00502A9C" w:rsidRDefault="00502A9C" w:rsidP="00502A9C">
            <w:pPr>
              <w:jc w:val="center"/>
              <w:rPr>
                <w:sz w:val="18"/>
                <w:szCs w:val="18"/>
              </w:rPr>
            </w:pPr>
            <w:r w:rsidRPr="00502A9C">
              <w:rPr>
                <w:sz w:val="18"/>
                <w:szCs w:val="18"/>
              </w:rPr>
              <w:t>229,50</w:t>
            </w:r>
          </w:p>
        </w:tc>
        <w:tc>
          <w:tcPr>
            <w:tcW w:w="2268" w:type="dxa"/>
            <w:tcBorders>
              <w:top w:val="single" w:sz="4" w:space="0" w:color="auto"/>
              <w:left w:val="single" w:sz="4" w:space="0" w:color="auto"/>
              <w:bottom w:val="single" w:sz="4" w:space="0" w:color="auto"/>
              <w:right w:val="single" w:sz="4" w:space="0" w:color="auto"/>
            </w:tcBorders>
          </w:tcPr>
          <w:p w14:paraId="4FDDDBE2" w14:textId="77777777" w:rsidR="00502A9C" w:rsidRPr="00502A9C" w:rsidRDefault="00502A9C" w:rsidP="00502A9C">
            <w:pPr>
              <w:jc w:val="center"/>
              <w:rPr>
                <w:color w:val="FF0000"/>
                <w:sz w:val="18"/>
                <w:szCs w:val="18"/>
              </w:rPr>
            </w:pPr>
          </w:p>
        </w:tc>
        <w:tc>
          <w:tcPr>
            <w:tcW w:w="2551" w:type="dxa"/>
            <w:tcBorders>
              <w:top w:val="single" w:sz="4" w:space="0" w:color="auto"/>
              <w:left w:val="single" w:sz="4" w:space="0" w:color="auto"/>
              <w:bottom w:val="single" w:sz="4" w:space="0" w:color="auto"/>
              <w:right w:val="single" w:sz="4" w:space="0" w:color="auto"/>
            </w:tcBorders>
          </w:tcPr>
          <w:p w14:paraId="0D495B2D" w14:textId="77777777" w:rsidR="00502A9C" w:rsidRPr="00502A9C" w:rsidRDefault="00502A9C" w:rsidP="00502A9C">
            <w:pPr>
              <w:jc w:val="center"/>
              <w:rPr>
                <w:sz w:val="18"/>
                <w:szCs w:val="18"/>
              </w:rPr>
            </w:pPr>
          </w:p>
        </w:tc>
      </w:tr>
      <w:tr w:rsidR="00502A9C" w:rsidRPr="00502A9C" w14:paraId="49DFBF6A" w14:textId="77777777" w:rsidTr="002213CC">
        <w:tc>
          <w:tcPr>
            <w:tcW w:w="0" w:type="auto"/>
            <w:vMerge/>
            <w:tcBorders>
              <w:top w:val="single" w:sz="4" w:space="0" w:color="auto"/>
              <w:left w:val="single" w:sz="4" w:space="0" w:color="auto"/>
              <w:bottom w:val="single" w:sz="4" w:space="0" w:color="auto"/>
              <w:right w:val="single" w:sz="4" w:space="0" w:color="auto"/>
            </w:tcBorders>
            <w:vAlign w:val="center"/>
            <w:hideMark/>
          </w:tcPr>
          <w:p w14:paraId="4ECFDB93" w14:textId="77777777" w:rsidR="00502A9C" w:rsidRPr="00502A9C" w:rsidRDefault="00502A9C" w:rsidP="00502A9C">
            <w:pPr>
              <w:rPr>
                <w:b/>
                <w:bCs/>
                <w:sz w:val="16"/>
                <w:szCs w:val="18"/>
              </w:rPr>
            </w:pPr>
          </w:p>
        </w:tc>
        <w:tc>
          <w:tcPr>
            <w:tcW w:w="3077" w:type="dxa"/>
            <w:tcBorders>
              <w:top w:val="single" w:sz="4" w:space="0" w:color="auto"/>
              <w:left w:val="single" w:sz="4" w:space="0" w:color="auto"/>
              <w:bottom w:val="single" w:sz="4" w:space="0" w:color="auto"/>
              <w:right w:val="single" w:sz="4" w:space="0" w:color="auto"/>
            </w:tcBorders>
            <w:hideMark/>
          </w:tcPr>
          <w:p w14:paraId="17277D0F" w14:textId="77777777" w:rsidR="00502A9C" w:rsidRPr="00502A9C" w:rsidRDefault="00502A9C" w:rsidP="00502A9C">
            <w:pPr>
              <w:rPr>
                <w:sz w:val="18"/>
                <w:szCs w:val="18"/>
              </w:rPr>
            </w:pPr>
            <w:r w:rsidRPr="00502A9C">
              <w:rPr>
                <w:sz w:val="18"/>
                <w:szCs w:val="18"/>
              </w:rPr>
              <w:t>в том числе:</w:t>
            </w:r>
          </w:p>
        </w:tc>
        <w:tc>
          <w:tcPr>
            <w:tcW w:w="1418" w:type="dxa"/>
            <w:vMerge/>
            <w:tcBorders>
              <w:top w:val="single" w:sz="4" w:space="0" w:color="auto"/>
              <w:left w:val="single" w:sz="4" w:space="0" w:color="auto"/>
              <w:bottom w:val="single" w:sz="4" w:space="0" w:color="auto"/>
              <w:right w:val="single" w:sz="4" w:space="0" w:color="auto"/>
            </w:tcBorders>
            <w:vAlign w:val="center"/>
          </w:tcPr>
          <w:p w14:paraId="60F55614" w14:textId="77777777" w:rsidR="00502A9C" w:rsidRPr="00502A9C" w:rsidRDefault="00502A9C" w:rsidP="00502A9C">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EF42EDB" w14:textId="77777777" w:rsidR="00502A9C" w:rsidRPr="00502A9C" w:rsidRDefault="00502A9C" w:rsidP="00502A9C">
            <w:pPr>
              <w:jc w:val="center"/>
              <w:rPr>
                <w:color w:val="FF0000"/>
                <w:sz w:val="18"/>
                <w:szCs w:val="18"/>
              </w:rPr>
            </w:pPr>
            <w:r w:rsidRPr="00502A9C">
              <w:rPr>
                <w:color w:val="000000"/>
                <w:sz w:val="18"/>
                <w:szCs w:val="18"/>
              </w:rPr>
              <w:t>53,68</w:t>
            </w:r>
          </w:p>
        </w:tc>
        <w:tc>
          <w:tcPr>
            <w:tcW w:w="2551" w:type="dxa"/>
            <w:tcBorders>
              <w:top w:val="single" w:sz="4" w:space="0" w:color="auto"/>
              <w:left w:val="single" w:sz="4" w:space="0" w:color="auto"/>
              <w:bottom w:val="single" w:sz="4" w:space="0" w:color="auto"/>
              <w:right w:val="single" w:sz="4" w:space="0" w:color="auto"/>
            </w:tcBorders>
          </w:tcPr>
          <w:p w14:paraId="38B66F7C" w14:textId="77777777" w:rsidR="00502A9C" w:rsidRPr="00502A9C" w:rsidRDefault="00502A9C" w:rsidP="00502A9C">
            <w:pPr>
              <w:jc w:val="center"/>
              <w:rPr>
                <w:sz w:val="18"/>
                <w:szCs w:val="18"/>
              </w:rPr>
            </w:pPr>
            <w:r w:rsidRPr="00502A9C">
              <w:rPr>
                <w:sz w:val="18"/>
                <w:szCs w:val="18"/>
              </w:rPr>
              <w:t>2990,67</w:t>
            </w:r>
          </w:p>
        </w:tc>
      </w:tr>
      <w:tr w:rsidR="00502A9C" w:rsidRPr="00502A9C" w14:paraId="7177A250" w14:textId="77777777" w:rsidTr="002213CC">
        <w:tc>
          <w:tcPr>
            <w:tcW w:w="467" w:type="dxa"/>
            <w:vMerge w:val="restart"/>
            <w:tcBorders>
              <w:top w:val="single" w:sz="4" w:space="0" w:color="auto"/>
              <w:left w:val="single" w:sz="4" w:space="0" w:color="auto"/>
              <w:bottom w:val="single" w:sz="4" w:space="0" w:color="auto"/>
              <w:right w:val="single" w:sz="4" w:space="0" w:color="auto"/>
            </w:tcBorders>
            <w:hideMark/>
          </w:tcPr>
          <w:p w14:paraId="27BF1768" w14:textId="77777777" w:rsidR="00502A9C" w:rsidRPr="00502A9C" w:rsidRDefault="00502A9C" w:rsidP="00502A9C">
            <w:pPr>
              <w:jc w:val="center"/>
              <w:rPr>
                <w:b/>
                <w:bCs/>
                <w:sz w:val="16"/>
                <w:szCs w:val="18"/>
              </w:rPr>
            </w:pPr>
            <w:r w:rsidRPr="00502A9C">
              <w:rPr>
                <w:b/>
                <w:bCs/>
                <w:sz w:val="16"/>
                <w:szCs w:val="18"/>
                <w:lang w:val="en-US"/>
              </w:rPr>
              <w:t>8</w:t>
            </w:r>
            <w:r w:rsidRPr="00502A9C">
              <w:rPr>
                <w:b/>
                <w:bCs/>
                <w:sz w:val="16"/>
                <w:szCs w:val="18"/>
              </w:rPr>
              <w:t>.</w:t>
            </w:r>
          </w:p>
        </w:tc>
        <w:tc>
          <w:tcPr>
            <w:tcW w:w="3077" w:type="dxa"/>
            <w:tcBorders>
              <w:top w:val="single" w:sz="4" w:space="0" w:color="auto"/>
              <w:left w:val="single" w:sz="4" w:space="0" w:color="auto"/>
              <w:bottom w:val="single" w:sz="4" w:space="0" w:color="auto"/>
              <w:right w:val="single" w:sz="4" w:space="0" w:color="auto"/>
            </w:tcBorders>
            <w:hideMark/>
          </w:tcPr>
          <w:p w14:paraId="68F1B8B6" w14:textId="77777777" w:rsidR="00502A9C" w:rsidRPr="00502A9C" w:rsidRDefault="00502A9C" w:rsidP="00502A9C">
            <w:pPr>
              <w:rPr>
                <w:sz w:val="18"/>
                <w:szCs w:val="18"/>
              </w:rPr>
            </w:pPr>
            <w:r w:rsidRPr="00502A9C">
              <w:rPr>
                <w:sz w:val="18"/>
                <w:szCs w:val="18"/>
              </w:rPr>
              <w:t>С 1 июля по 31 декабря 2027 г.</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C480658" w14:textId="77777777" w:rsidR="00502A9C" w:rsidRPr="00502A9C" w:rsidRDefault="00502A9C" w:rsidP="00502A9C">
            <w:pPr>
              <w:jc w:val="center"/>
              <w:rPr>
                <w:sz w:val="18"/>
                <w:szCs w:val="18"/>
              </w:rPr>
            </w:pPr>
            <w:r w:rsidRPr="00502A9C">
              <w:rPr>
                <w:sz w:val="18"/>
                <w:szCs w:val="18"/>
              </w:rPr>
              <w:t>247,44</w:t>
            </w:r>
          </w:p>
        </w:tc>
        <w:tc>
          <w:tcPr>
            <w:tcW w:w="2268" w:type="dxa"/>
            <w:tcBorders>
              <w:top w:val="single" w:sz="4" w:space="0" w:color="auto"/>
              <w:left w:val="single" w:sz="4" w:space="0" w:color="auto"/>
              <w:bottom w:val="single" w:sz="4" w:space="0" w:color="auto"/>
              <w:right w:val="single" w:sz="4" w:space="0" w:color="auto"/>
            </w:tcBorders>
          </w:tcPr>
          <w:p w14:paraId="12282AD9" w14:textId="77777777" w:rsidR="00502A9C" w:rsidRPr="00502A9C" w:rsidRDefault="00502A9C" w:rsidP="00502A9C">
            <w:pPr>
              <w:jc w:val="center"/>
              <w:rPr>
                <w:color w:val="FF0000"/>
                <w:sz w:val="18"/>
                <w:szCs w:val="18"/>
              </w:rPr>
            </w:pPr>
          </w:p>
        </w:tc>
        <w:tc>
          <w:tcPr>
            <w:tcW w:w="2551" w:type="dxa"/>
            <w:tcBorders>
              <w:top w:val="single" w:sz="4" w:space="0" w:color="auto"/>
              <w:left w:val="single" w:sz="4" w:space="0" w:color="auto"/>
              <w:bottom w:val="single" w:sz="4" w:space="0" w:color="auto"/>
              <w:right w:val="single" w:sz="4" w:space="0" w:color="auto"/>
            </w:tcBorders>
            <w:vAlign w:val="bottom"/>
          </w:tcPr>
          <w:p w14:paraId="2A00883F" w14:textId="77777777" w:rsidR="00502A9C" w:rsidRPr="00502A9C" w:rsidRDefault="00502A9C" w:rsidP="00502A9C">
            <w:pPr>
              <w:jc w:val="center"/>
              <w:rPr>
                <w:sz w:val="18"/>
                <w:szCs w:val="18"/>
              </w:rPr>
            </w:pPr>
          </w:p>
        </w:tc>
      </w:tr>
      <w:tr w:rsidR="00502A9C" w:rsidRPr="00502A9C" w14:paraId="2CC9E5BC" w14:textId="77777777" w:rsidTr="002213CC">
        <w:tc>
          <w:tcPr>
            <w:tcW w:w="0" w:type="auto"/>
            <w:vMerge/>
            <w:tcBorders>
              <w:top w:val="single" w:sz="4" w:space="0" w:color="auto"/>
              <w:left w:val="single" w:sz="4" w:space="0" w:color="auto"/>
              <w:bottom w:val="single" w:sz="4" w:space="0" w:color="auto"/>
              <w:right w:val="single" w:sz="4" w:space="0" w:color="auto"/>
            </w:tcBorders>
            <w:vAlign w:val="center"/>
            <w:hideMark/>
          </w:tcPr>
          <w:p w14:paraId="159AD791" w14:textId="77777777" w:rsidR="00502A9C" w:rsidRPr="00502A9C" w:rsidRDefault="00502A9C" w:rsidP="00502A9C">
            <w:pPr>
              <w:rPr>
                <w:b/>
                <w:bCs/>
                <w:sz w:val="18"/>
                <w:szCs w:val="18"/>
              </w:rPr>
            </w:pPr>
          </w:p>
        </w:tc>
        <w:tc>
          <w:tcPr>
            <w:tcW w:w="3077" w:type="dxa"/>
            <w:tcBorders>
              <w:top w:val="single" w:sz="4" w:space="0" w:color="auto"/>
              <w:left w:val="single" w:sz="4" w:space="0" w:color="auto"/>
              <w:bottom w:val="single" w:sz="4" w:space="0" w:color="auto"/>
              <w:right w:val="single" w:sz="4" w:space="0" w:color="auto"/>
            </w:tcBorders>
            <w:hideMark/>
          </w:tcPr>
          <w:p w14:paraId="704C9CEE" w14:textId="77777777" w:rsidR="00502A9C" w:rsidRPr="00502A9C" w:rsidRDefault="00502A9C" w:rsidP="00502A9C">
            <w:pPr>
              <w:rPr>
                <w:sz w:val="18"/>
                <w:szCs w:val="18"/>
              </w:rPr>
            </w:pPr>
            <w:r w:rsidRPr="00502A9C">
              <w:rPr>
                <w:sz w:val="18"/>
                <w:szCs w:val="18"/>
              </w:rPr>
              <w:t>в том числе:</w:t>
            </w:r>
          </w:p>
        </w:tc>
        <w:tc>
          <w:tcPr>
            <w:tcW w:w="1418" w:type="dxa"/>
            <w:vMerge/>
            <w:tcBorders>
              <w:top w:val="single" w:sz="4" w:space="0" w:color="auto"/>
              <w:left w:val="single" w:sz="4" w:space="0" w:color="auto"/>
              <w:bottom w:val="single" w:sz="4" w:space="0" w:color="auto"/>
              <w:right w:val="single" w:sz="4" w:space="0" w:color="auto"/>
            </w:tcBorders>
            <w:vAlign w:val="center"/>
          </w:tcPr>
          <w:p w14:paraId="462D4CB3" w14:textId="77777777" w:rsidR="00502A9C" w:rsidRPr="00502A9C" w:rsidRDefault="00502A9C" w:rsidP="00502A9C">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2E43AC7" w14:textId="77777777" w:rsidR="00502A9C" w:rsidRPr="00502A9C" w:rsidRDefault="00502A9C" w:rsidP="00502A9C">
            <w:pPr>
              <w:jc w:val="center"/>
              <w:rPr>
                <w:color w:val="FF0000"/>
                <w:sz w:val="18"/>
                <w:szCs w:val="18"/>
              </w:rPr>
            </w:pPr>
            <w:r w:rsidRPr="00502A9C">
              <w:rPr>
                <w:color w:val="000000"/>
                <w:sz w:val="18"/>
                <w:szCs w:val="18"/>
              </w:rPr>
              <w:t>58,35</w:t>
            </w:r>
          </w:p>
        </w:tc>
        <w:tc>
          <w:tcPr>
            <w:tcW w:w="2551" w:type="dxa"/>
            <w:tcBorders>
              <w:top w:val="single" w:sz="4" w:space="0" w:color="auto"/>
              <w:left w:val="single" w:sz="4" w:space="0" w:color="auto"/>
              <w:bottom w:val="single" w:sz="4" w:space="0" w:color="auto"/>
              <w:right w:val="single" w:sz="4" w:space="0" w:color="auto"/>
            </w:tcBorders>
          </w:tcPr>
          <w:p w14:paraId="18AFD6A3" w14:textId="77777777" w:rsidR="00502A9C" w:rsidRPr="00502A9C" w:rsidRDefault="00502A9C" w:rsidP="00502A9C">
            <w:pPr>
              <w:jc w:val="center"/>
              <w:rPr>
                <w:sz w:val="18"/>
                <w:szCs w:val="18"/>
              </w:rPr>
            </w:pPr>
            <w:r w:rsidRPr="00502A9C">
              <w:rPr>
                <w:sz w:val="18"/>
                <w:szCs w:val="18"/>
              </w:rPr>
              <w:t>3216,38</w:t>
            </w:r>
          </w:p>
        </w:tc>
      </w:tr>
    </w:tbl>
    <w:p w14:paraId="587F31D1" w14:textId="77777777" w:rsidR="00502A9C" w:rsidRPr="00502A9C" w:rsidRDefault="00502A9C" w:rsidP="00502A9C">
      <w:pPr>
        <w:ind w:firstLine="709"/>
        <w:jc w:val="right"/>
        <w:rPr>
          <w:sz w:val="24"/>
          <w:szCs w:val="24"/>
        </w:rPr>
      </w:pPr>
      <w:r w:rsidRPr="00502A9C">
        <w:rPr>
          <w:sz w:val="24"/>
          <w:szCs w:val="24"/>
        </w:rPr>
        <w:t>».</w:t>
      </w:r>
    </w:p>
    <w:p w14:paraId="22A6F492" w14:textId="77777777" w:rsidR="00502A9C" w:rsidRPr="00502A9C" w:rsidRDefault="00502A9C" w:rsidP="00502A9C">
      <w:pPr>
        <w:autoSpaceDE w:val="0"/>
        <w:autoSpaceDN w:val="0"/>
        <w:adjustRightInd w:val="0"/>
        <w:ind w:firstLine="709"/>
        <w:jc w:val="both"/>
        <w:rPr>
          <w:sz w:val="24"/>
          <w:szCs w:val="24"/>
        </w:rPr>
      </w:pPr>
      <w:r w:rsidRPr="00502A9C">
        <w:rPr>
          <w:b/>
          <w:sz w:val="24"/>
          <w:szCs w:val="24"/>
        </w:rPr>
        <w:t xml:space="preserve">1.2. </w:t>
      </w:r>
      <w:r w:rsidRPr="00502A9C">
        <w:rPr>
          <w:bCs/>
          <w:sz w:val="24"/>
          <w:szCs w:val="24"/>
        </w:rPr>
        <w:t xml:space="preserve">Абзац первый пункта 4 решения </w:t>
      </w:r>
      <w:r w:rsidRPr="00502A9C">
        <w:rPr>
          <w:sz w:val="24"/>
          <w:szCs w:val="24"/>
        </w:rPr>
        <w:t>изложить в следующей редакции:</w:t>
      </w:r>
    </w:p>
    <w:p w14:paraId="7A01501D" w14:textId="77777777" w:rsidR="00502A9C" w:rsidRPr="00502A9C" w:rsidRDefault="00502A9C" w:rsidP="00502A9C">
      <w:pPr>
        <w:ind w:firstLine="709"/>
        <w:jc w:val="both"/>
        <w:rPr>
          <w:sz w:val="24"/>
          <w:szCs w:val="24"/>
        </w:rPr>
      </w:pPr>
      <w:r w:rsidRPr="00502A9C">
        <w:rPr>
          <w:sz w:val="24"/>
          <w:szCs w:val="24"/>
        </w:rPr>
        <w:t>«</w:t>
      </w:r>
      <w:r w:rsidRPr="00502A9C">
        <w:rPr>
          <w:b/>
          <w:sz w:val="24"/>
          <w:szCs w:val="24"/>
        </w:rPr>
        <w:t>4.</w:t>
      </w:r>
      <w:r w:rsidRPr="00502A9C">
        <w:rPr>
          <w:sz w:val="24"/>
          <w:szCs w:val="24"/>
        </w:rPr>
        <w:t xml:space="preserve"> </w:t>
      </w:r>
      <w:r w:rsidRPr="00502A9C">
        <w:rPr>
          <w:bCs/>
          <w:sz w:val="24"/>
          <w:szCs w:val="24"/>
        </w:rPr>
        <w:t>МУНИЦИПАЛЬНОЕ УНИТАРНОЕ ПРЕДПРИЯТИЕ МУНИЦИПАЛЬНОГО ОКРУГА ПЕРЕВОЗСКИЙ НИЖЕГОРОДСКОЙ ОБЛАСТИ «КОММУНАЛЬЩИК» (ИНН 5225006709), г. Перевоз Нижегородской области</w:t>
      </w:r>
      <w:r w:rsidRPr="00502A9C">
        <w:rPr>
          <w:sz w:val="24"/>
          <w:szCs w:val="24"/>
        </w:rPr>
        <w:t>, применяет общий режим налогообложения и является плательщиком НДС.».</w:t>
      </w:r>
    </w:p>
    <w:p w14:paraId="1F6B68E4" w14:textId="77777777" w:rsidR="00502A9C" w:rsidRPr="00502A9C" w:rsidRDefault="00502A9C" w:rsidP="00502A9C">
      <w:pPr>
        <w:autoSpaceDE w:val="0"/>
        <w:autoSpaceDN w:val="0"/>
        <w:adjustRightInd w:val="0"/>
        <w:ind w:firstLine="709"/>
        <w:jc w:val="both"/>
        <w:rPr>
          <w:sz w:val="24"/>
          <w:szCs w:val="24"/>
        </w:rPr>
      </w:pPr>
      <w:r w:rsidRPr="00502A9C">
        <w:rPr>
          <w:b/>
          <w:sz w:val="24"/>
          <w:szCs w:val="24"/>
        </w:rPr>
        <w:t>1.3.</w:t>
      </w:r>
      <w:r w:rsidRPr="00502A9C">
        <w:rPr>
          <w:sz w:val="24"/>
          <w:szCs w:val="24"/>
        </w:rPr>
        <w:t xml:space="preserve"> Приложение к решению изложить в новой редакции согласно Приложению к настоящему решению.</w:t>
      </w:r>
    </w:p>
    <w:p w14:paraId="7DF401CA" w14:textId="192A1D0F" w:rsidR="005C6FC8" w:rsidRPr="00502A9C" w:rsidRDefault="00502A9C" w:rsidP="00502A9C">
      <w:pPr>
        <w:ind w:firstLine="708"/>
        <w:jc w:val="both"/>
        <w:rPr>
          <w:sz w:val="24"/>
          <w:szCs w:val="24"/>
        </w:rPr>
      </w:pPr>
      <w:r w:rsidRPr="00502A9C">
        <w:rPr>
          <w:b/>
          <w:sz w:val="24"/>
          <w:szCs w:val="24"/>
        </w:rPr>
        <w:t xml:space="preserve">2. </w:t>
      </w:r>
      <w:r w:rsidRPr="00502A9C">
        <w:rPr>
          <w:sz w:val="24"/>
          <w:szCs w:val="24"/>
        </w:rPr>
        <w:t>Настоящее решение вступает в силу с 1 июля 2026 г.</w:t>
      </w:r>
    </w:p>
    <w:p w14:paraId="14F5927A" w14:textId="77777777" w:rsidR="005C6FC8" w:rsidRPr="00502A9C" w:rsidRDefault="005C6FC8" w:rsidP="00502A9C">
      <w:pPr>
        <w:ind w:firstLine="720"/>
        <w:jc w:val="both"/>
        <w:rPr>
          <w:sz w:val="24"/>
          <w:szCs w:val="24"/>
        </w:rPr>
      </w:pPr>
      <w:r w:rsidRPr="00502A9C">
        <w:rPr>
          <w:rFonts w:eastAsia="Calibri"/>
          <w:sz w:val="24"/>
          <w:szCs w:val="24"/>
        </w:rPr>
        <w:t>По данному вопросу голосовали: «за» единогласно.</w:t>
      </w:r>
    </w:p>
    <w:p w14:paraId="5E5FE868" w14:textId="0977006A" w:rsidR="005C6FC8" w:rsidRPr="00502A9C" w:rsidRDefault="005C6FC8" w:rsidP="00502A9C">
      <w:pPr>
        <w:tabs>
          <w:tab w:val="left" w:pos="1897"/>
        </w:tabs>
        <w:jc w:val="both"/>
        <w:rPr>
          <w:bCs/>
          <w:sz w:val="24"/>
          <w:szCs w:val="24"/>
        </w:rPr>
      </w:pPr>
    </w:p>
    <w:p w14:paraId="3557AB6A" w14:textId="08656F1F" w:rsidR="005C6FC8" w:rsidRDefault="005C6FC8" w:rsidP="005C6561">
      <w:pPr>
        <w:tabs>
          <w:tab w:val="left" w:pos="1897"/>
        </w:tabs>
        <w:jc w:val="both"/>
        <w:rPr>
          <w:bCs/>
          <w:sz w:val="24"/>
          <w:szCs w:val="24"/>
        </w:rPr>
      </w:pPr>
    </w:p>
    <w:p w14:paraId="36649CAB" w14:textId="77777777" w:rsidR="008D2ACE" w:rsidRDefault="008D2ACE" w:rsidP="005C6561">
      <w:pPr>
        <w:tabs>
          <w:tab w:val="left" w:pos="1897"/>
        </w:tabs>
        <w:jc w:val="both"/>
        <w:rPr>
          <w:bCs/>
          <w:sz w:val="24"/>
          <w:szCs w:val="24"/>
        </w:rPr>
      </w:pPr>
    </w:p>
    <w:p w14:paraId="0C5E0EFE" w14:textId="72CA3B23" w:rsidR="00E854F7" w:rsidRPr="006939EB" w:rsidRDefault="006939EB" w:rsidP="006939EB">
      <w:pPr>
        <w:tabs>
          <w:tab w:val="left" w:pos="1897"/>
        </w:tabs>
        <w:jc w:val="both"/>
        <w:rPr>
          <w:sz w:val="24"/>
          <w:szCs w:val="24"/>
        </w:rPr>
      </w:pPr>
      <w:r w:rsidRPr="006939EB">
        <w:rPr>
          <w:bCs/>
          <w:sz w:val="24"/>
          <w:szCs w:val="24"/>
        </w:rPr>
        <w:t>П</w:t>
      </w:r>
      <w:r w:rsidR="00E854F7" w:rsidRPr="006939EB">
        <w:rPr>
          <w:bCs/>
          <w:sz w:val="24"/>
          <w:szCs w:val="24"/>
        </w:rPr>
        <w:t>редседател</w:t>
      </w:r>
      <w:r w:rsidRPr="006939EB">
        <w:rPr>
          <w:bCs/>
          <w:sz w:val="24"/>
          <w:szCs w:val="24"/>
        </w:rPr>
        <w:t>ь</w:t>
      </w:r>
      <w:r w:rsidR="00E854F7" w:rsidRPr="006939EB">
        <w:rPr>
          <w:bCs/>
          <w:sz w:val="24"/>
          <w:szCs w:val="24"/>
        </w:rPr>
        <w:t xml:space="preserve"> правления</w:t>
      </w:r>
      <w:r w:rsidR="00E854F7" w:rsidRPr="006939EB">
        <w:rPr>
          <w:bCs/>
          <w:sz w:val="24"/>
          <w:szCs w:val="24"/>
        </w:rPr>
        <w:tab/>
        <w:t xml:space="preserve">                                      </w:t>
      </w:r>
      <w:r w:rsidRPr="006939EB">
        <w:rPr>
          <w:bCs/>
          <w:sz w:val="24"/>
          <w:szCs w:val="24"/>
        </w:rPr>
        <w:t xml:space="preserve">                                                    Ю.Л.Алешина</w:t>
      </w:r>
    </w:p>
    <w:p w14:paraId="45A4E676" w14:textId="503A37D2" w:rsidR="003A28FA" w:rsidRPr="006939EB" w:rsidRDefault="003A28FA" w:rsidP="006939EB">
      <w:pPr>
        <w:rPr>
          <w:sz w:val="24"/>
          <w:szCs w:val="24"/>
        </w:rPr>
      </w:pPr>
    </w:p>
    <w:p w14:paraId="647C50F3" w14:textId="106FB7EC" w:rsidR="001639CE" w:rsidRPr="006939EB" w:rsidRDefault="001639CE" w:rsidP="006939EB">
      <w:pPr>
        <w:rPr>
          <w:sz w:val="24"/>
          <w:szCs w:val="24"/>
        </w:rPr>
      </w:pPr>
    </w:p>
    <w:p w14:paraId="28EF9A26" w14:textId="77777777" w:rsidR="000B748F" w:rsidRPr="006939EB" w:rsidRDefault="000B748F" w:rsidP="006939EB">
      <w:pPr>
        <w:rPr>
          <w:sz w:val="24"/>
          <w:szCs w:val="24"/>
        </w:rPr>
      </w:pPr>
    </w:p>
    <w:p w14:paraId="108B27BD" w14:textId="39D88AE9" w:rsidR="00954566" w:rsidRDefault="001A4557" w:rsidP="006939EB">
      <w:pPr>
        <w:rPr>
          <w:sz w:val="24"/>
          <w:szCs w:val="24"/>
        </w:rPr>
      </w:pPr>
      <w:r w:rsidRPr="006939EB">
        <w:rPr>
          <w:sz w:val="24"/>
          <w:szCs w:val="24"/>
        </w:rPr>
        <w:t>С</w:t>
      </w:r>
      <w:r w:rsidR="00A329C2" w:rsidRPr="006939EB">
        <w:rPr>
          <w:sz w:val="24"/>
          <w:szCs w:val="24"/>
        </w:rPr>
        <w:t>екретарь правления</w:t>
      </w:r>
      <w:r w:rsidR="00A329C2" w:rsidRPr="006939EB">
        <w:rPr>
          <w:sz w:val="24"/>
          <w:szCs w:val="24"/>
        </w:rPr>
        <w:tab/>
      </w:r>
      <w:r w:rsidR="00AA24A4" w:rsidRPr="006939EB">
        <w:rPr>
          <w:sz w:val="24"/>
          <w:szCs w:val="24"/>
        </w:rPr>
        <w:t xml:space="preserve">            </w:t>
      </w:r>
      <w:r w:rsidR="006038C5" w:rsidRPr="006939EB">
        <w:rPr>
          <w:sz w:val="24"/>
          <w:szCs w:val="24"/>
        </w:rPr>
        <w:t xml:space="preserve">                                                       </w:t>
      </w:r>
      <w:r w:rsidR="00100DB3" w:rsidRPr="006939EB">
        <w:rPr>
          <w:sz w:val="24"/>
          <w:szCs w:val="24"/>
        </w:rPr>
        <w:t xml:space="preserve">  </w:t>
      </w:r>
      <w:r w:rsidR="00280404" w:rsidRPr="006939EB">
        <w:rPr>
          <w:sz w:val="24"/>
          <w:szCs w:val="24"/>
        </w:rPr>
        <w:t xml:space="preserve">    </w:t>
      </w:r>
      <w:r w:rsidR="00496B6D" w:rsidRPr="006939EB">
        <w:rPr>
          <w:sz w:val="24"/>
          <w:szCs w:val="24"/>
        </w:rPr>
        <w:t xml:space="preserve">       </w:t>
      </w:r>
      <w:r w:rsidR="00280404" w:rsidRPr="006939EB">
        <w:rPr>
          <w:sz w:val="24"/>
          <w:szCs w:val="24"/>
        </w:rPr>
        <w:t xml:space="preserve"> </w:t>
      </w:r>
      <w:r w:rsidR="00361FE6" w:rsidRPr="006939EB">
        <w:rPr>
          <w:sz w:val="24"/>
          <w:szCs w:val="24"/>
        </w:rPr>
        <w:t xml:space="preserve">            </w:t>
      </w:r>
      <w:r w:rsidR="002B28D0" w:rsidRPr="006939EB">
        <w:rPr>
          <w:sz w:val="24"/>
          <w:szCs w:val="24"/>
        </w:rPr>
        <w:t xml:space="preserve"> </w:t>
      </w:r>
      <w:r w:rsidR="00322B0D" w:rsidRPr="006939EB">
        <w:rPr>
          <w:sz w:val="24"/>
          <w:szCs w:val="24"/>
        </w:rPr>
        <w:t xml:space="preserve"> </w:t>
      </w:r>
      <w:r w:rsidR="00361FE6" w:rsidRPr="006939EB">
        <w:rPr>
          <w:sz w:val="24"/>
          <w:szCs w:val="24"/>
        </w:rPr>
        <w:t>Е.В.Утк</w:t>
      </w:r>
      <w:r w:rsidR="00361FE6">
        <w:rPr>
          <w:sz w:val="24"/>
          <w:szCs w:val="24"/>
        </w:rPr>
        <w:t>ина</w:t>
      </w:r>
    </w:p>
    <w:p w14:paraId="4B133BCB" w14:textId="155D8663" w:rsidR="0096201F" w:rsidRDefault="00404436" w:rsidP="00A74288">
      <w:pPr>
        <w:spacing w:line="276" w:lineRule="auto"/>
        <w:jc w:val="center"/>
        <w:rPr>
          <w:sz w:val="24"/>
          <w:szCs w:val="24"/>
        </w:rPr>
      </w:pPr>
      <w:r>
        <w:rPr>
          <w:sz w:val="24"/>
          <w:szCs w:val="24"/>
        </w:rPr>
        <w:br w:type="page"/>
      </w:r>
      <w:bookmarkStart w:id="0" w:name="_GoBack"/>
      <w:bookmarkEnd w:id="0"/>
      <w:r w:rsidR="00A74288">
        <w:rPr>
          <w:sz w:val="24"/>
          <w:szCs w:val="24"/>
        </w:rPr>
        <w:lastRenderedPageBreak/>
        <w:t xml:space="preserve"> </w:t>
      </w:r>
    </w:p>
    <w:sectPr w:rsidR="0096201F" w:rsidSect="008D2ACE">
      <w:type w:val="continuous"/>
      <w:pgSz w:w="11906" w:h="16838" w:code="9"/>
      <w:pgMar w:top="992" w:right="707" w:bottom="709"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94B16" w14:textId="77777777" w:rsidR="002B1D10" w:rsidRDefault="002B1D10">
      <w:r>
        <w:separator/>
      </w:r>
    </w:p>
  </w:endnote>
  <w:endnote w:type="continuationSeparator" w:id="0">
    <w:p w14:paraId="22610EFC" w14:textId="77777777" w:rsidR="002B1D10" w:rsidRDefault="002B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E1DD" w14:textId="77777777" w:rsidR="002B1D10" w:rsidRDefault="002B1D10">
      <w:r>
        <w:separator/>
      </w:r>
    </w:p>
  </w:footnote>
  <w:footnote w:type="continuationSeparator" w:id="0">
    <w:p w14:paraId="5C432D80" w14:textId="77777777" w:rsidR="002B1D10" w:rsidRDefault="002B1D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E3AB" w14:textId="109A35A0" w:rsidR="002B1D10" w:rsidRDefault="002B1D10"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74288">
      <w:rPr>
        <w:rStyle w:val="a9"/>
        <w:noProof/>
      </w:rPr>
      <w:t>11</w:t>
    </w:r>
    <w:r>
      <w:rPr>
        <w:rStyle w:val="a9"/>
      </w:rPr>
      <w:fldChar w:fldCharType="end"/>
    </w:r>
  </w:p>
  <w:p w14:paraId="47D6DBFB" w14:textId="77777777" w:rsidR="002B1D10" w:rsidRDefault="002B1D1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8AA2" w14:textId="77777777" w:rsidR="002B1D10" w:rsidRDefault="002B1D10"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2B1D10" w:rsidRPr="00E52B15" w:rsidRDefault="002B1D10"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B1D10" w:rsidRPr="007835E4" w:rsidRDefault="002B1D10"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B1D10" w:rsidRPr="007835E4" w:rsidRDefault="002B1D10" w:rsidP="00D36913">
                          <w:pPr>
                            <w:ind w:right="-40"/>
                            <w:jc w:val="center"/>
                            <w:rPr>
                              <w:b/>
                              <w:bCs/>
                              <w:sz w:val="36"/>
                              <w:szCs w:val="36"/>
                            </w:rPr>
                          </w:pPr>
                          <w:r w:rsidRPr="007835E4">
                            <w:rPr>
                              <w:b/>
                              <w:bCs/>
                              <w:sz w:val="36"/>
                              <w:szCs w:val="36"/>
                            </w:rPr>
                            <w:t>Нижегородской области</w:t>
                          </w:r>
                        </w:p>
                        <w:p w14:paraId="01BDDA7C" w14:textId="77777777" w:rsidR="002B1D10" w:rsidRDefault="002B1D10" w:rsidP="00D36913">
                          <w:pPr>
                            <w:ind w:right="-70"/>
                            <w:jc w:val="center"/>
                            <w:rPr>
                              <w:b/>
                              <w:bCs/>
                              <w:caps/>
                              <w:sz w:val="32"/>
                              <w:szCs w:val="32"/>
                            </w:rPr>
                          </w:pPr>
                        </w:p>
                        <w:p w14:paraId="6B7388C2" w14:textId="77777777" w:rsidR="002B1D10" w:rsidRDefault="002B1D10" w:rsidP="00D36913">
                          <w:pPr>
                            <w:ind w:right="-70"/>
                            <w:jc w:val="center"/>
                            <w:rPr>
                              <w:b/>
                              <w:bCs/>
                              <w:caps/>
                              <w:sz w:val="32"/>
                              <w:szCs w:val="32"/>
                            </w:rPr>
                          </w:pPr>
                        </w:p>
                        <w:p w14:paraId="4A525FC8" w14:textId="77777777" w:rsidR="002B1D10" w:rsidRDefault="002B1D10" w:rsidP="00D36913">
                          <w:pPr>
                            <w:ind w:right="-70"/>
                            <w:jc w:val="center"/>
                            <w:rPr>
                              <w:b/>
                              <w:bCs/>
                              <w:caps/>
                              <w:sz w:val="32"/>
                              <w:szCs w:val="32"/>
                            </w:rPr>
                          </w:pPr>
                        </w:p>
                        <w:p w14:paraId="55315C63" w14:textId="77777777" w:rsidR="002B1D10" w:rsidRDefault="002B1D10" w:rsidP="00D36913">
                          <w:pPr>
                            <w:ind w:right="-70"/>
                            <w:jc w:val="center"/>
                            <w:rPr>
                              <w:b/>
                              <w:bCs/>
                              <w:caps/>
                              <w:sz w:val="32"/>
                              <w:szCs w:val="32"/>
                            </w:rPr>
                          </w:pPr>
                        </w:p>
                        <w:p w14:paraId="61B22EE9" w14:textId="77777777" w:rsidR="002B1D10" w:rsidRPr="00E86583" w:rsidRDefault="002B1D10" w:rsidP="00D36913">
                          <w:pPr>
                            <w:ind w:right="-70"/>
                            <w:jc w:val="center"/>
                            <w:rPr>
                              <w:b/>
                              <w:bCs/>
                              <w:caps/>
                              <w:sz w:val="20"/>
                            </w:rPr>
                          </w:pPr>
                        </w:p>
                        <w:p w14:paraId="0BBE7E88" w14:textId="77777777" w:rsidR="002B1D10" w:rsidRDefault="002B1D10"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B1D10" w:rsidRPr="002B6128" w:rsidRDefault="002B1D10" w:rsidP="00D36913">
                          <w:pPr>
                            <w:ind w:right="-70"/>
                            <w:jc w:val="center"/>
                            <w:rPr>
                              <w:sz w:val="23"/>
                              <w:szCs w:val="23"/>
                            </w:rPr>
                          </w:pPr>
                          <w:r w:rsidRPr="002B6128">
                            <w:rPr>
                              <w:sz w:val="23"/>
                              <w:szCs w:val="23"/>
                            </w:rPr>
                            <w:t>г. Нижний Новгород</w:t>
                          </w:r>
                        </w:p>
                        <w:p w14:paraId="402E9A54" w14:textId="77777777" w:rsidR="002B1D10" w:rsidRDefault="002B1D10" w:rsidP="00276416">
                          <w:pPr>
                            <w:ind w:right="-70"/>
                            <w:rPr>
                              <w:sz w:val="20"/>
                            </w:rPr>
                          </w:pPr>
                        </w:p>
                        <w:p w14:paraId="56E36AF8" w14:textId="77777777" w:rsidR="002B1D10" w:rsidRPr="001772E6" w:rsidRDefault="002B1D10" w:rsidP="00040D26">
                          <w:pPr>
                            <w:ind w:right="-70"/>
                            <w:jc w:val="center"/>
                            <w:rPr>
                              <w:sz w:val="14"/>
                              <w:szCs w:val="14"/>
                            </w:rPr>
                          </w:pPr>
                        </w:p>
                        <w:p w14:paraId="6D8B9FDB" w14:textId="77777777" w:rsidR="002B1D10" w:rsidRDefault="002B1D10"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2B1D10" w:rsidRPr="00E52B15" w:rsidRDefault="002B1D10"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B1D10" w:rsidRPr="007835E4" w:rsidRDefault="002B1D10"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B1D10" w:rsidRPr="007835E4" w:rsidRDefault="002B1D10" w:rsidP="00D36913">
                    <w:pPr>
                      <w:ind w:right="-40"/>
                      <w:jc w:val="center"/>
                      <w:rPr>
                        <w:b/>
                        <w:bCs/>
                        <w:sz w:val="36"/>
                        <w:szCs w:val="36"/>
                      </w:rPr>
                    </w:pPr>
                    <w:r w:rsidRPr="007835E4">
                      <w:rPr>
                        <w:b/>
                        <w:bCs/>
                        <w:sz w:val="36"/>
                        <w:szCs w:val="36"/>
                      </w:rPr>
                      <w:t>Нижегородской области</w:t>
                    </w:r>
                  </w:p>
                  <w:p w14:paraId="01BDDA7C" w14:textId="77777777" w:rsidR="002B1D10" w:rsidRDefault="002B1D10" w:rsidP="00D36913">
                    <w:pPr>
                      <w:ind w:right="-70"/>
                      <w:jc w:val="center"/>
                      <w:rPr>
                        <w:b/>
                        <w:bCs/>
                        <w:caps/>
                        <w:sz w:val="32"/>
                        <w:szCs w:val="32"/>
                      </w:rPr>
                    </w:pPr>
                  </w:p>
                  <w:p w14:paraId="6B7388C2" w14:textId="77777777" w:rsidR="002B1D10" w:rsidRDefault="002B1D10" w:rsidP="00D36913">
                    <w:pPr>
                      <w:ind w:right="-70"/>
                      <w:jc w:val="center"/>
                      <w:rPr>
                        <w:b/>
                        <w:bCs/>
                        <w:caps/>
                        <w:sz w:val="32"/>
                        <w:szCs w:val="32"/>
                      </w:rPr>
                    </w:pPr>
                  </w:p>
                  <w:p w14:paraId="4A525FC8" w14:textId="77777777" w:rsidR="002B1D10" w:rsidRDefault="002B1D10" w:rsidP="00D36913">
                    <w:pPr>
                      <w:ind w:right="-70"/>
                      <w:jc w:val="center"/>
                      <w:rPr>
                        <w:b/>
                        <w:bCs/>
                        <w:caps/>
                        <w:sz w:val="32"/>
                        <w:szCs w:val="32"/>
                      </w:rPr>
                    </w:pPr>
                  </w:p>
                  <w:p w14:paraId="55315C63" w14:textId="77777777" w:rsidR="002B1D10" w:rsidRDefault="002B1D10" w:rsidP="00D36913">
                    <w:pPr>
                      <w:ind w:right="-70"/>
                      <w:jc w:val="center"/>
                      <w:rPr>
                        <w:b/>
                        <w:bCs/>
                        <w:caps/>
                        <w:sz w:val="32"/>
                        <w:szCs w:val="32"/>
                      </w:rPr>
                    </w:pPr>
                  </w:p>
                  <w:p w14:paraId="61B22EE9" w14:textId="77777777" w:rsidR="002B1D10" w:rsidRPr="00E86583" w:rsidRDefault="002B1D10" w:rsidP="00D36913">
                    <w:pPr>
                      <w:ind w:right="-70"/>
                      <w:jc w:val="center"/>
                      <w:rPr>
                        <w:b/>
                        <w:bCs/>
                        <w:caps/>
                        <w:sz w:val="20"/>
                      </w:rPr>
                    </w:pPr>
                  </w:p>
                  <w:p w14:paraId="0BBE7E88" w14:textId="77777777" w:rsidR="002B1D10" w:rsidRDefault="002B1D10"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B1D10" w:rsidRPr="002B6128" w:rsidRDefault="002B1D10" w:rsidP="00D36913">
                    <w:pPr>
                      <w:ind w:right="-70"/>
                      <w:jc w:val="center"/>
                      <w:rPr>
                        <w:sz w:val="23"/>
                        <w:szCs w:val="23"/>
                      </w:rPr>
                    </w:pPr>
                    <w:r w:rsidRPr="002B6128">
                      <w:rPr>
                        <w:sz w:val="23"/>
                        <w:szCs w:val="23"/>
                      </w:rPr>
                      <w:t>г. Нижний Новгород</w:t>
                    </w:r>
                  </w:p>
                  <w:p w14:paraId="402E9A54" w14:textId="77777777" w:rsidR="002B1D10" w:rsidRDefault="002B1D10" w:rsidP="00276416">
                    <w:pPr>
                      <w:ind w:right="-70"/>
                      <w:rPr>
                        <w:sz w:val="20"/>
                      </w:rPr>
                    </w:pPr>
                  </w:p>
                  <w:p w14:paraId="56E36AF8" w14:textId="77777777" w:rsidR="002B1D10" w:rsidRPr="001772E6" w:rsidRDefault="002B1D10" w:rsidP="00040D26">
                    <w:pPr>
                      <w:ind w:right="-70"/>
                      <w:jc w:val="center"/>
                      <w:rPr>
                        <w:sz w:val="14"/>
                        <w:szCs w:val="14"/>
                      </w:rPr>
                    </w:pPr>
                  </w:p>
                  <w:p w14:paraId="6D8B9FDB" w14:textId="77777777" w:rsidR="002B1D10" w:rsidRDefault="002B1D10"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814FA"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15:restartNumberingAfterBreak="0">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0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70"/>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5DD"/>
    <w:rsid w:val="000A2722"/>
    <w:rsid w:val="000A27DD"/>
    <w:rsid w:val="000A2826"/>
    <w:rsid w:val="000A29DC"/>
    <w:rsid w:val="000A2BA7"/>
    <w:rsid w:val="000A2E17"/>
    <w:rsid w:val="000A2E9A"/>
    <w:rsid w:val="000A2EA0"/>
    <w:rsid w:val="000A2EC9"/>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D1"/>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3CC"/>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1BF"/>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3C4"/>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10"/>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34A"/>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A37"/>
    <w:rsid w:val="0035638F"/>
    <w:rsid w:val="0035654B"/>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1FE6"/>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9"/>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72F"/>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50A"/>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A9C"/>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1CF9"/>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6D7"/>
    <w:rsid w:val="00685714"/>
    <w:rsid w:val="00685798"/>
    <w:rsid w:val="006857B9"/>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9EB"/>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180"/>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16E"/>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C2C"/>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B6C"/>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493"/>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ACE"/>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2BA"/>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01"/>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12"/>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598"/>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16"/>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88"/>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3B8"/>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6A"/>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BFD"/>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CF2"/>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EDE"/>
    <w:rsid w:val="00BD2F74"/>
    <w:rsid w:val="00BD3003"/>
    <w:rsid w:val="00BD3070"/>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1"/>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66B"/>
    <w:rsid w:val="00CC3C5E"/>
    <w:rsid w:val="00CC3D16"/>
    <w:rsid w:val="00CC3ED8"/>
    <w:rsid w:val="00CC406A"/>
    <w:rsid w:val="00CC42E1"/>
    <w:rsid w:val="00CC436F"/>
    <w:rsid w:val="00CC44CF"/>
    <w:rsid w:val="00CC47F1"/>
    <w:rsid w:val="00CC48CE"/>
    <w:rsid w:val="00CC49DA"/>
    <w:rsid w:val="00CC49E1"/>
    <w:rsid w:val="00CC4AB0"/>
    <w:rsid w:val="00CC4BCC"/>
    <w:rsid w:val="00CC4BD7"/>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5A8"/>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98"/>
    <w:rsid w:val="00E63A7E"/>
    <w:rsid w:val="00E63BCD"/>
    <w:rsid w:val="00E63C04"/>
    <w:rsid w:val="00E63F23"/>
    <w:rsid w:val="00E64493"/>
    <w:rsid w:val="00E64584"/>
    <w:rsid w:val="00E646E0"/>
    <w:rsid w:val="00E6473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4F7"/>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C5D"/>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00833"/>
    <o:shapelayout v:ext="edit">
      <o:idmap v:ext="edit" data="1"/>
    </o:shapelayout>
  </w:shapeDefaults>
  <w:decimalSymbol w:val=","/>
  <w:listSeparator w:val=";"/>
  <w14:docId w14:val="7B08D5CE"/>
  <w15:docId w15:val="{C04A04B9-B93A-47B5-8A24-922C2930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Заголовок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115BD46D4D23229ADAF083C2D666776995C1DD9252B4974A786F5D753EEE3BA87A1F5933B250BF1619CC561054B544980C5F59550680037FFEA5CE4u4t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115BD46D4D23229ADAF16313B0A38739D5344D3212C4320FBD1F3800CBEE5EFC7E1F3C6786105F26497913046150D18C78EF8974D740037uEt3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275AB0F543D170910B662B8CFAEBBD008B31C082F321BD2CC229AEE92E6BC6B72B49903A1FCAA17456E733EADC2C81873A36CCCB648112E8E2EC274v3x5H" TargetMode="External"/><Relationship Id="rId5" Type="http://schemas.openxmlformats.org/officeDocument/2006/relationships/webSettings" Target="webSettings.xml"/><Relationship Id="rId15" Type="http://schemas.openxmlformats.org/officeDocument/2006/relationships/hyperlink" Target="consultantplus://offline/ref=A115BD46D4D23229ADAF083C2D666776995C1DD9252B4974A786F5D753EEE3BA87A1F5933B250BF1619CC561054B544980C5F59550680037FFEA5CE4u4t5L" TargetMode="External"/><Relationship Id="rId10" Type="http://schemas.openxmlformats.org/officeDocument/2006/relationships/hyperlink" Target="consultantplus://offline/ref=0275AB0F543D170910B67CB5D9C2E4D50BB843012432138793749CB9CDB6BA3E32F49F54E9ECF65210637238B0C99D5735F663vCxF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A115BD46D4D23229ADAF16313B0A38739D5344D3212C4320FBD1F3800CBEE5EFC7E1F3C6786105F26497913046150D18C78EF8974D740037uEt3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9648D-40C7-4B22-BCF4-2AA733CE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2355</TotalTime>
  <Pages>12</Pages>
  <Words>4728</Words>
  <Characters>26950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Наместникова Светлана Владимировна</cp:lastModifiedBy>
  <cp:revision>14</cp:revision>
  <cp:lastPrinted>2026-06-29T07:33:00Z</cp:lastPrinted>
  <dcterms:created xsi:type="dcterms:W3CDTF">2026-05-14T13:02:00Z</dcterms:created>
  <dcterms:modified xsi:type="dcterms:W3CDTF">2026-07-02T12:26:00Z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